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6391" w:rsidRPr="00D577C4" w:rsidRDefault="00365220" w:rsidP="000E6391">
      <w:pPr>
        <w:jc w:val="right"/>
        <w:rPr>
          <w:color w:val="000000" w:themeColor="text1"/>
        </w:rPr>
      </w:pPr>
      <w:r>
        <w:tab/>
      </w:r>
      <w:r>
        <w:tab/>
      </w:r>
      <w:r>
        <w:tab/>
      </w:r>
      <w:r>
        <w:tab/>
      </w:r>
      <w:r>
        <w:tab/>
      </w:r>
      <w:r>
        <w:tab/>
      </w:r>
      <w:r>
        <w:tab/>
      </w:r>
      <w:r>
        <w:tab/>
        <w:t xml:space="preserve">Mise à jour le </w:t>
      </w:r>
      <w:r w:rsidR="00D577C4" w:rsidRPr="00D577C4">
        <w:rPr>
          <w:color w:val="000000" w:themeColor="text1"/>
        </w:rPr>
        <w:t>9/8/23</w:t>
      </w:r>
    </w:p>
    <w:p w:rsidR="000E6391" w:rsidRDefault="000E6391" w:rsidP="000E6391">
      <w:r>
        <w:rPr>
          <w:noProof/>
          <w:lang w:eastAsia="fr-BE"/>
        </w:rPr>
        <mc:AlternateContent>
          <mc:Choice Requires="wps">
            <w:drawing>
              <wp:anchor distT="0" distB="0" distL="114300" distR="114300" simplePos="0" relativeHeight="251662336" behindDoc="0" locked="0" layoutInCell="1" allowOverlap="1" wp14:anchorId="4EFD1DC5" wp14:editId="5F6BF0CC">
                <wp:simplePos x="0" y="0"/>
                <wp:positionH relativeFrom="column">
                  <wp:posOffset>918845</wp:posOffset>
                </wp:positionH>
                <wp:positionV relativeFrom="paragraph">
                  <wp:posOffset>85725</wp:posOffset>
                </wp:positionV>
                <wp:extent cx="3810000" cy="2581910"/>
                <wp:effectExtent l="0" t="0" r="19050" b="15240"/>
                <wp:wrapSquare wrapText="bothSides"/>
                <wp:docPr id="70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2581910"/>
                        </a:xfrm>
                        <a:prstGeom prst="rect">
                          <a:avLst/>
                        </a:prstGeom>
                        <a:solidFill>
                          <a:srgbClr val="FFFFFF"/>
                        </a:solidFill>
                        <a:ln w="12700">
                          <a:solidFill>
                            <a:srgbClr val="4F81BD"/>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0E6391" w:rsidRDefault="000E6391" w:rsidP="000E6391">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spacing w:after="0"/>
                              <w:jc w:val="center"/>
                              <w:rPr>
                                <w:i/>
                                <w:iCs/>
                                <w:color w:val="FFFFFF" w:themeColor="background1"/>
                                <w:sz w:val="28"/>
                                <w:szCs w:val="28"/>
                              </w:rPr>
                            </w:pPr>
                            <w:r>
                              <w:rPr>
                                <w:i/>
                                <w:iCs/>
                                <w:color w:val="FFFFFF" w:themeColor="background1"/>
                                <w:sz w:val="28"/>
                                <w:szCs w:val="28"/>
                              </w:rPr>
                              <w:t>Maison de Soins Psychiatriques MOZART</w:t>
                            </w:r>
                          </w:p>
                          <w:p w:rsidR="000E6391" w:rsidRDefault="000E6391" w:rsidP="000E6391">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spacing w:after="0"/>
                              <w:jc w:val="center"/>
                              <w:rPr>
                                <w:i/>
                                <w:iCs/>
                                <w:color w:val="FFFFFF" w:themeColor="background1"/>
                                <w:sz w:val="28"/>
                                <w:szCs w:val="28"/>
                              </w:rPr>
                            </w:pPr>
                            <w:r>
                              <w:rPr>
                                <w:i/>
                                <w:iCs/>
                                <w:color w:val="FFFFFF" w:themeColor="background1"/>
                                <w:sz w:val="28"/>
                                <w:szCs w:val="28"/>
                              </w:rPr>
                              <w:t>065/41 81 90</w:t>
                            </w:r>
                          </w:p>
                          <w:p w:rsidR="000E6391" w:rsidRDefault="000E6391" w:rsidP="000E6391">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spacing w:after="0"/>
                              <w:jc w:val="center"/>
                              <w:rPr>
                                <w:i/>
                                <w:iCs/>
                                <w:color w:val="FFFFFF" w:themeColor="background1"/>
                                <w:sz w:val="28"/>
                                <w:szCs w:val="28"/>
                              </w:rPr>
                            </w:pPr>
                            <w:r>
                              <w:rPr>
                                <w:i/>
                                <w:iCs/>
                                <w:color w:val="FFFFFF" w:themeColor="background1"/>
                                <w:sz w:val="28"/>
                                <w:szCs w:val="28"/>
                              </w:rPr>
                              <w:t>Infirmière chef</w:t>
                            </w:r>
                            <w:r w:rsidR="004D2A2D">
                              <w:rPr>
                                <w:i/>
                                <w:iCs/>
                                <w:color w:val="FFFFFF" w:themeColor="background1"/>
                                <w:sz w:val="28"/>
                                <w:szCs w:val="28"/>
                              </w:rPr>
                              <w:t xml:space="preserve"> d’unité</w:t>
                            </w:r>
                          </w:p>
                          <w:p w:rsidR="000E6391" w:rsidRPr="0021378F" w:rsidRDefault="007C3459" w:rsidP="0061709C">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spacing w:after="0"/>
                              <w:jc w:val="center"/>
                              <w:rPr>
                                <w:i/>
                                <w:iCs/>
                                <w:color w:val="FFFFFF" w:themeColor="background1"/>
                                <w:sz w:val="28"/>
                                <w:szCs w:val="28"/>
                              </w:rPr>
                            </w:pPr>
                            <w:r>
                              <w:rPr>
                                <w:i/>
                                <w:iCs/>
                                <w:color w:val="FFFFFF" w:themeColor="background1"/>
                                <w:sz w:val="28"/>
                                <w:szCs w:val="28"/>
                              </w:rPr>
                              <w:t>Julie LAHAYE</w:t>
                            </w:r>
                            <w:r w:rsidR="000E6391" w:rsidRPr="0021378F">
                              <w:rPr>
                                <w:i/>
                                <w:iCs/>
                                <w:color w:val="FFFFFF" w:themeColor="background1"/>
                                <w:sz w:val="28"/>
                                <w:szCs w:val="28"/>
                              </w:rPr>
                              <w:t xml:space="preserve"> </w:t>
                            </w:r>
                          </w:p>
                          <w:p w:rsidR="000E6391" w:rsidRDefault="000E6391" w:rsidP="000E6391">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spacing w:after="0"/>
                              <w:jc w:val="center"/>
                              <w:rPr>
                                <w:i/>
                                <w:iCs/>
                                <w:color w:val="FFFFFF" w:themeColor="background1"/>
                                <w:sz w:val="28"/>
                                <w:szCs w:val="28"/>
                              </w:rPr>
                            </w:pPr>
                            <w:r>
                              <w:rPr>
                                <w:i/>
                                <w:iCs/>
                                <w:color w:val="FFFFFF" w:themeColor="background1"/>
                                <w:sz w:val="28"/>
                                <w:szCs w:val="28"/>
                              </w:rPr>
                              <w:t>Infirmier Chargé de l’Accueil et des Etudiants</w:t>
                            </w:r>
                          </w:p>
                          <w:p w:rsidR="000E6391" w:rsidRDefault="000E6391" w:rsidP="000E6391">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spacing w:after="0"/>
                              <w:jc w:val="center"/>
                              <w:rPr>
                                <w:i/>
                                <w:iCs/>
                                <w:color w:val="FFFFFF" w:themeColor="background1"/>
                                <w:sz w:val="28"/>
                                <w:szCs w:val="28"/>
                              </w:rPr>
                            </w:pPr>
                            <w:r>
                              <w:rPr>
                                <w:i/>
                                <w:iCs/>
                                <w:color w:val="FFFFFF" w:themeColor="background1"/>
                                <w:sz w:val="28"/>
                                <w:szCs w:val="28"/>
                              </w:rPr>
                              <w:t>Peter SCHELFAUT 065/41 87 32</w:t>
                            </w:r>
                          </w:p>
                        </w:txbxContent>
                      </wps:txbx>
                      <wps:bodyPr rot="0" vert="horz" wrap="square" lIns="210312" tIns="91440" rIns="210312" bIns="91440" anchor="ctr" anchorCtr="0" upright="1">
                        <a:spAutoFit/>
                      </wps:bodyPr>
                    </wps:wsp>
                  </a:graphicData>
                </a:graphic>
              </wp:anchor>
            </w:drawing>
          </mc:Choice>
          <mc:Fallback>
            <w:pict>
              <v:rect w14:anchorId="4EFD1DC5" id="Rectangle 2" o:spid="_x0000_s1026" style="position:absolute;margin-left:72.35pt;margin-top:6.75pt;width:300pt;height:203.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" strokecolor="#4f81bd" strokeweight="1pt">
                <v:shadow color="#d8d8d8" offset="3pt,3pt"/>
                <v:textbox style="mso-fit-shape-to-text:t" inset="16.56pt,7.2pt,16.56pt,7.2pt">
                  <w:txbxContent>
                    <w:p w:rsidR="000E6391" w:rsidRDefault="000E6391" w:rsidP="000E6391">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spacing w:after="0"/>
                        <w:jc w:val="center"/>
                        <w:rPr>
                          <w:i/>
                          <w:iCs/>
                          <w:color w:val="FFFFFF" w:themeColor="background1"/>
                          <w:sz w:val="28"/>
                          <w:szCs w:val="28"/>
                        </w:rPr>
                      </w:pPr>
                      <w:r>
                        <w:rPr>
                          <w:i/>
                          <w:iCs/>
                          <w:color w:val="FFFFFF" w:themeColor="background1"/>
                          <w:sz w:val="28"/>
                          <w:szCs w:val="28"/>
                        </w:rPr>
                        <w:t>Maison de Soins Psychiatriques MOZART</w:t>
                      </w:r>
                    </w:p>
                    <w:p w:rsidR="000E6391" w:rsidRDefault="000E6391" w:rsidP="000E6391">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spacing w:after="0"/>
                        <w:jc w:val="center"/>
                        <w:rPr>
                          <w:i/>
                          <w:iCs/>
                          <w:color w:val="FFFFFF" w:themeColor="background1"/>
                          <w:sz w:val="28"/>
                          <w:szCs w:val="28"/>
                        </w:rPr>
                      </w:pPr>
                      <w:r>
                        <w:rPr>
                          <w:i/>
                          <w:iCs/>
                          <w:color w:val="FFFFFF" w:themeColor="background1"/>
                          <w:sz w:val="28"/>
                          <w:szCs w:val="28"/>
                        </w:rPr>
                        <w:t>065/41 81 90</w:t>
                      </w:r>
                    </w:p>
                    <w:p w:rsidR="000E6391" w:rsidRDefault="000E6391" w:rsidP="000E6391">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spacing w:after="0"/>
                        <w:jc w:val="center"/>
                        <w:rPr>
                          <w:i/>
                          <w:iCs/>
                          <w:color w:val="FFFFFF" w:themeColor="background1"/>
                          <w:sz w:val="28"/>
                          <w:szCs w:val="28"/>
                        </w:rPr>
                      </w:pPr>
                      <w:r>
                        <w:rPr>
                          <w:i/>
                          <w:iCs/>
                          <w:color w:val="FFFFFF" w:themeColor="background1"/>
                          <w:sz w:val="28"/>
                          <w:szCs w:val="28"/>
                        </w:rPr>
                        <w:t>Infirmière chef</w:t>
                      </w:r>
                      <w:r w:rsidR="004D2A2D">
                        <w:rPr>
                          <w:i/>
                          <w:iCs/>
                          <w:color w:val="FFFFFF" w:themeColor="background1"/>
                          <w:sz w:val="28"/>
                          <w:szCs w:val="28"/>
                        </w:rPr>
                        <w:t xml:space="preserve"> d’unité</w:t>
                      </w:r>
                    </w:p>
                    <w:p w:rsidR="000E6391" w:rsidRPr="0021378F" w:rsidRDefault="007C3459" w:rsidP="0061709C">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spacing w:after="0"/>
                        <w:jc w:val="center"/>
                        <w:rPr>
                          <w:i/>
                          <w:iCs/>
                          <w:color w:val="FFFFFF" w:themeColor="background1"/>
                          <w:sz w:val="28"/>
                          <w:szCs w:val="28"/>
                        </w:rPr>
                      </w:pPr>
                      <w:r>
                        <w:rPr>
                          <w:i/>
                          <w:iCs/>
                          <w:color w:val="FFFFFF" w:themeColor="background1"/>
                          <w:sz w:val="28"/>
                          <w:szCs w:val="28"/>
                        </w:rPr>
                        <w:t>Julie LAHAYE</w:t>
                      </w:r>
                      <w:r w:rsidR="000E6391" w:rsidRPr="0021378F">
                        <w:rPr>
                          <w:i/>
                          <w:iCs/>
                          <w:color w:val="FFFFFF" w:themeColor="background1"/>
                          <w:sz w:val="28"/>
                          <w:szCs w:val="28"/>
                        </w:rPr>
                        <w:t xml:space="preserve"> </w:t>
                      </w:r>
                    </w:p>
                    <w:p w:rsidR="000E6391" w:rsidRDefault="000E6391" w:rsidP="000E6391">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spacing w:after="0"/>
                        <w:jc w:val="center"/>
                        <w:rPr>
                          <w:i/>
                          <w:iCs/>
                          <w:color w:val="FFFFFF" w:themeColor="background1"/>
                          <w:sz w:val="28"/>
                          <w:szCs w:val="28"/>
                        </w:rPr>
                      </w:pPr>
                      <w:r>
                        <w:rPr>
                          <w:i/>
                          <w:iCs/>
                          <w:color w:val="FFFFFF" w:themeColor="background1"/>
                          <w:sz w:val="28"/>
                          <w:szCs w:val="28"/>
                        </w:rPr>
                        <w:t>Infirmier Chargé de l’Accueil et des Etudiants</w:t>
                      </w:r>
                    </w:p>
                    <w:p w:rsidR="000E6391" w:rsidRDefault="000E6391" w:rsidP="000E6391">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spacing w:after="0"/>
                        <w:jc w:val="center"/>
                        <w:rPr>
                          <w:i/>
                          <w:iCs/>
                          <w:color w:val="FFFFFF" w:themeColor="background1"/>
                          <w:sz w:val="28"/>
                          <w:szCs w:val="28"/>
                        </w:rPr>
                      </w:pPr>
                      <w:r>
                        <w:rPr>
                          <w:i/>
                          <w:iCs/>
                          <w:color w:val="FFFFFF" w:themeColor="background1"/>
                          <w:sz w:val="28"/>
                          <w:szCs w:val="28"/>
                        </w:rPr>
                        <w:t>Peter SCHELFAUT 065/41 87 32</w:t>
                      </w:r>
                    </w:p>
                  </w:txbxContent>
                </v:textbox>
                <w10:wrap type="square"/>
              </v:rect>
            </w:pict>
          </mc:Fallback>
        </mc:AlternateContent>
      </w:r>
    </w:p>
    <w:p w:rsidR="000E6391" w:rsidRDefault="000E6391" w:rsidP="000E6391"/>
    <w:p w:rsidR="000E6391" w:rsidRDefault="000E6391" w:rsidP="000E6391"/>
    <w:p w:rsidR="000E6391" w:rsidRDefault="000E6391" w:rsidP="000E6391"/>
    <w:p w:rsidR="000E6391" w:rsidRDefault="000E6391" w:rsidP="000E6391"/>
    <w:p w:rsidR="000E6391" w:rsidRDefault="000E6391" w:rsidP="000E6391">
      <w:pPr>
        <w:rPr>
          <w:color w:val="1D1B11"/>
        </w:rPr>
      </w:pPr>
    </w:p>
    <w:p w:rsidR="000E6391" w:rsidRDefault="000E6391" w:rsidP="000E6391">
      <w:pPr>
        <w:rPr>
          <w:color w:val="1D1B11"/>
        </w:rPr>
      </w:pPr>
    </w:p>
    <w:p w:rsidR="000E6391" w:rsidRDefault="000E6391" w:rsidP="000E6391">
      <w:pPr>
        <w:rPr>
          <w:color w:val="1D1B11"/>
        </w:rPr>
      </w:pPr>
    </w:p>
    <w:p w:rsidR="000E6391" w:rsidRDefault="000E6391" w:rsidP="000E6391">
      <w:pPr>
        <w:rPr>
          <w:color w:val="1D1B11"/>
        </w:rPr>
      </w:pPr>
      <w:r>
        <w:rPr>
          <w:noProof/>
          <w:color w:val="1D1B11"/>
          <w:lang w:eastAsia="fr-BE"/>
        </w:rPr>
        <w:drawing>
          <wp:anchor distT="0" distB="0" distL="114300" distR="114300" simplePos="0" relativeHeight="251661312" behindDoc="1" locked="0" layoutInCell="1" allowOverlap="1" wp14:anchorId="4B01A0F8" wp14:editId="18892249">
            <wp:simplePos x="2360815" y="3840480"/>
            <wp:positionH relativeFrom="margin">
              <wp:align>center</wp:align>
            </wp:positionH>
            <wp:positionV relativeFrom="margin">
              <wp:align>center</wp:align>
            </wp:positionV>
            <wp:extent cx="3073400" cy="3034820"/>
            <wp:effectExtent l="95250" t="95250" r="88900" b="89535"/>
            <wp:wrapSquare wrapText="bothSides"/>
            <wp:docPr id="1" name="Image 1" descr="entrée%20princip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trée%20principale"/>
                    <pic:cNvPicPr>
                      <a:picLocks noChangeAspect="1" noChangeArrowheads="1"/>
                    </pic:cNvPicPr>
                  </pic:nvPicPr>
                  <pic:blipFill>
                    <a:blip r:embed="rId8" cstate="print">
                      <a:lum bright="-6000" contrast="30000"/>
                      <a:extLst>
                        <a:ext uri="{28A0092B-C50C-407E-A947-70E740481C1C}">
                          <a14:useLocalDpi xmlns:a14="http://schemas.microsoft.com/office/drawing/2010/main" val="0"/>
                        </a:ext>
                      </a:extLst>
                    </a:blip>
                    <a:srcRect/>
                    <a:stretch>
                      <a:fillRect/>
                    </a:stretch>
                  </pic:blipFill>
                  <pic:spPr bwMode="auto">
                    <a:xfrm rot="-21600000">
                      <a:off x="0" y="0"/>
                      <a:ext cx="3073400" cy="3034820"/>
                    </a:xfrm>
                    <a:prstGeom prst="rect">
                      <a:avLst/>
                    </a:prstGeom>
                    <a:noFill/>
                    <a:ln w="101600" cmpd="tri">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E6391" w:rsidRDefault="000E6391" w:rsidP="000E6391">
      <w:pPr>
        <w:rPr>
          <w:color w:val="1D1B11"/>
        </w:rPr>
      </w:pPr>
    </w:p>
    <w:p w:rsidR="000E6391" w:rsidRDefault="000E6391" w:rsidP="000E6391">
      <w:pPr>
        <w:rPr>
          <w:color w:val="1D1B11"/>
        </w:rPr>
      </w:pPr>
    </w:p>
    <w:p w:rsidR="000E6391" w:rsidRDefault="000E6391" w:rsidP="000E6391">
      <w:pPr>
        <w:rPr>
          <w:color w:val="1D1B11"/>
        </w:rPr>
      </w:pPr>
    </w:p>
    <w:p w:rsidR="000E6391" w:rsidRDefault="000E6391" w:rsidP="000E6391">
      <w:pPr>
        <w:rPr>
          <w:color w:val="1D1B11"/>
        </w:rPr>
      </w:pPr>
    </w:p>
    <w:p w:rsidR="000E6391" w:rsidRDefault="000E6391" w:rsidP="000E6391">
      <w:pPr>
        <w:rPr>
          <w:color w:val="1D1B11"/>
        </w:rPr>
      </w:pPr>
    </w:p>
    <w:p w:rsidR="000E6391" w:rsidRDefault="000E6391" w:rsidP="000E6391">
      <w:pPr>
        <w:rPr>
          <w:color w:val="1D1B11"/>
        </w:rPr>
      </w:pPr>
    </w:p>
    <w:p w:rsidR="000E6391" w:rsidRDefault="000E6391" w:rsidP="000E6391">
      <w:pPr>
        <w:rPr>
          <w:color w:val="1D1B11"/>
        </w:rPr>
      </w:pPr>
    </w:p>
    <w:p w:rsidR="005C42AC" w:rsidRDefault="005C42AC" w:rsidP="005124C5">
      <w:pPr>
        <w:rPr>
          <w:b/>
          <w:u w:val="single"/>
        </w:rPr>
      </w:pPr>
    </w:p>
    <w:p w:rsidR="005D6768" w:rsidRDefault="005D6768" w:rsidP="00E82B57">
      <w:pPr>
        <w:jc w:val="both"/>
      </w:pPr>
    </w:p>
    <w:p w:rsidR="005D6768" w:rsidRDefault="005D6768" w:rsidP="00E82B57">
      <w:pPr>
        <w:jc w:val="both"/>
      </w:pPr>
    </w:p>
    <w:p w:rsidR="00D577C4" w:rsidRDefault="00D577C4" w:rsidP="00E82B57">
      <w:pPr>
        <w:jc w:val="both"/>
      </w:pPr>
    </w:p>
    <w:p w:rsidR="00D577C4" w:rsidRPr="00E241E3" w:rsidRDefault="00D577C4" w:rsidP="00D577C4">
      <w:pPr>
        <w:rPr>
          <w:b/>
          <w:sz w:val="28"/>
          <w:szCs w:val="28"/>
          <w:u w:val="single"/>
        </w:rPr>
      </w:pPr>
      <w:r w:rsidRPr="00E241E3">
        <w:rPr>
          <w:b/>
          <w:sz w:val="28"/>
          <w:szCs w:val="28"/>
          <w:u w:val="single"/>
        </w:rPr>
        <w:t>Présentation de l’unité:</w:t>
      </w:r>
    </w:p>
    <w:p w:rsidR="00D577C4" w:rsidRPr="00D577C4" w:rsidRDefault="00D577C4" w:rsidP="00D577C4">
      <w:pPr>
        <w:rPr>
          <w:b/>
          <w:sz w:val="28"/>
          <w:szCs w:val="28"/>
        </w:rPr>
      </w:pPr>
    </w:p>
    <w:p w:rsidR="00D577C4" w:rsidRDefault="00D577C4" w:rsidP="00D577C4">
      <w:r>
        <w:t>Coordinateur : Antoine ALLAERT</w:t>
      </w:r>
    </w:p>
    <w:p w:rsidR="00D577C4" w:rsidRDefault="00D577C4" w:rsidP="00D577C4">
      <w:r>
        <w:t>Infirmière chef d’unité : Julie LAHAYE</w:t>
      </w:r>
    </w:p>
    <w:p w:rsidR="00D577C4" w:rsidRDefault="00D577C4" w:rsidP="00D577C4">
      <w:r>
        <w:t>Infirmière chef adjointe : Nora ABIDAT</w:t>
      </w:r>
    </w:p>
    <w:p w:rsidR="00D577C4" w:rsidRPr="003338F6" w:rsidRDefault="00D577C4" w:rsidP="00D577C4">
      <w:pPr>
        <w:rPr>
          <w:color w:val="FF0000"/>
        </w:rPr>
      </w:pPr>
      <w:r>
        <w:t xml:space="preserve">Infirmières relais des stagiaires : Antoinette Gallo, Romy </w:t>
      </w:r>
      <w:proofErr w:type="spellStart"/>
      <w:r>
        <w:t>Raux</w:t>
      </w:r>
      <w:proofErr w:type="spellEnd"/>
      <w:r>
        <w:t>, Clémentine FONDU, Maxime DOIZY et Alexandra AMBU</w:t>
      </w:r>
    </w:p>
    <w:p w:rsidR="00D577C4" w:rsidRDefault="00D577C4" w:rsidP="00D577C4">
      <w:r>
        <w:t>Nombre de lits : 64 (agréé pour 60)</w:t>
      </w:r>
    </w:p>
    <w:p w:rsidR="00D577C4" w:rsidRDefault="00D577C4" w:rsidP="00D577C4">
      <w:r>
        <w:t>Nombre de chambres individuelles : 48</w:t>
      </w:r>
    </w:p>
    <w:p w:rsidR="00D577C4" w:rsidRDefault="00D577C4" w:rsidP="00D577C4">
      <w:r>
        <w:t>Nombre de chambres à 2 lits : 8</w:t>
      </w:r>
    </w:p>
    <w:p w:rsidR="00D577C4" w:rsidRDefault="00D577C4" w:rsidP="00E82B57">
      <w:pPr>
        <w:jc w:val="both"/>
      </w:pPr>
    </w:p>
    <w:p w:rsidR="005D6768" w:rsidRDefault="005D6768" w:rsidP="00E82B57">
      <w:pPr>
        <w:jc w:val="both"/>
      </w:pPr>
    </w:p>
    <w:p w:rsidR="005C42AC" w:rsidRDefault="005C42AC" w:rsidP="00E82B57">
      <w:pPr>
        <w:jc w:val="both"/>
      </w:pPr>
      <w:r w:rsidRPr="005C42AC">
        <w:t>La</w:t>
      </w:r>
      <w:r>
        <w:t xml:space="preserve"> MSP est une structure non hospitalière et distincte de l’hôpital</w:t>
      </w:r>
      <w:r w:rsidR="009B5058">
        <w:t xml:space="preserve">. Le </w:t>
      </w:r>
      <w:proofErr w:type="spellStart"/>
      <w:r w:rsidR="009B5058">
        <w:t>staffage</w:t>
      </w:r>
      <w:proofErr w:type="spellEnd"/>
      <w:r w:rsidR="009B5058">
        <w:t xml:space="preserve"> de l’équipe, le fonctionnement</w:t>
      </w:r>
      <w:r w:rsidR="006421B3">
        <w:t xml:space="preserve"> du service</w:t>
      </w:r>
      <w:r w:rsidR="009B5058">
        <w:t>, les normes architecturales, le financement et la facturation sont régis par un arrêté royal spécifique</w:t>
      </w:r>
      <w:r w:rsidR="006421B3">
        <w:t xml:space="preserve"> du 10 juillet</w:t>
      </w:r>
      <w:r w:rsidR="0058044E">
        <w:t xml:space="preserve"> 1990</w:t>
      </w:r>
      <w:r w:rsidR="002A6154">
        <w:t>.</w:t>
      </w:r>
    </w:p>
    <w:p w:rsidR="00E82B57" w:rsidRDefault="00E82B57" w:rsidP="00E82B57">
      <w:pPr>
        <w:jc w:val="both"/>
      </w:pPr>
      <w:r>
        <w:lastRenderedPageBreak/>
        <w:t xml:space="preserve">C’est une unité pouvant accueillir 64 résidents, sur un </w:t>
      </w:r>
      <w:r w:rsidR="006F4A87">
        <w:t>plain-pied</w:t>
      </w:r>
      <w:r>
        <w:t xml:space="preserve"> scindé en 2 ailes symétriques</w:t>
      </w:r>
      <w:r w:rsidR="000D7801">
        <w:t xml:space="preserve"> comprenant les chambres des résidents et les locaux de soins</w:t>
      </w:r>
      <w:r>
        <w:t xml:space="preserve"> et une partie centrale regroupant les locaux communs : salons, réfectoire, fumoir.</w:t>
      </w:r>
    </w:p>
    <w:p w:rsidR="00E82B57" w:rsidRDefault="00E82B57" w:rsidP="00E82B57">
      <w:pPr>
        <w:jc w:val="both"/>
      </w:pPr>
      <w:r>
        <w:t>Divers locaux sont destinés à des ateliers ou à des activités : ergothérapie, kinésithérapie, aromathérapie</w:t>
      </w:r>
      <w:r w:rsidR="00CD13BC">
        <w:t>…</w:t>
      </w:r>
    </w:p>
    <w:p w:rsidR="00C95AE6" w:rsidRDefault="00C95AE6" w:rsidP="00E82B57">
      <w:pPr>
        <w:jc w:val="both"/>
      </w:pPr>
      <w:r>
        <w:t>Il y a également un jardin ainsi que de nombreux petits salons à disposition.</w:t>
      </w:r>
    </w:p>
    <w:p w:rsidR="00C95AE6" w:rsidRDefault="00C95AE6" w:rsidP="00E82B57">
      <w:pPr>
        <w:jc w:val="both"/>
      </w:pPr>
      <w:r>
        <w:t>C’est un service qui se veut un lieu de vie confortable et qui propose une durée de séjour plus importante que les unités d’</w:t>
      </w:r>
      <w:r w:rsidR="001115B8">
        <w:t>hospitalisation (max 5 ans).</w:t>
      </w:r>
    </w:p>
    <w:p w:rsidR="00D577C4" w:rsidRDefault="00D577C4" w:rsidP="00E82B57">
      <w:pPr>
        <w:jc w:val="both"/>
      </w:pPr>
    </w:p>
    <w:p w:rsidR="00D577C4" w:rsidRPr="00E241E3" w:rsidRDefault="00D577C4" w:rsidP="00E82B57">
      <w:pPr>
        <w:jc w:val="both"/>
        <w:rPr>
          <w:b/>
          <w:sz w:val="28"/>
          <w:szCs w:val="28"/>
          <w:u w:val="single"/>
        </w:rPr>
      </w:pPr>
      <w:r w:rsidRPr="00E241E3">
        <w:rPr>
          <w:b/>
          <w:sz w:val="28"/>
          <w:szCs w:val="28"/>
          <w:u w:val="single"/>
        </w:rPr>
        <w:t xml:space="preserve">Objectifs de la MSP : </w:t>
      </w:r>
    </w:p>
    <w:p w:rsidR="00D577C4" w:rsidRPr="00D577C4" w:rsidRDefault="00D577C4" w:rsidP="00A13D5A">
      <w:pPr>
        <w:jc w:val="both"/>
        <w:rPr>
          <w:rFonts w:asciiTheme="minorHAnsi" w:hAnsiTheme="minorHAnsi" w:cs="Tahoma"/>
          <w:b/>
          <w:sz w:val="28"/>
          <w:szCs w:val="28"/>
          <w:u w:val="double"/>
        </w:rPr>
      </w:pPr>
    </w:p>
    <w:p w:rsidR="00A13D5A" w:rsidRPr="00A2082E" w:rsidRDefault="00A13D5A" w:rsidP="004B70F7">
      <w:pPr>
        <w:pStyle w:val="Paragraphedeliste"/>
        <w:numPr>
          <w:ilvl w:val="0"/>
          <w:numId w:val="23"/>
        </w:numPr>
        <w:spacing w:after="0" w:line="240" w:lineRule="auto"/>
        <w:jc w:val="both"/>
        <w:rPr>
          <w:rFonts w:asciiTheme="minorHAnsi" w:hAnsiTheme="minorHAnsi" w:cs="Tahoma"/>
        </w:rPr>
      </w:pPr>
      <w:r w:rsidRPr="00A2082E">
        <w:rPr>
          <w:rFonts w:asciiTheme="minorHAnsi" w:hAnsiTheme="minorHAnsi" w:cs="Tahoma"/>
        </w:rPr>
        <w:t>Offrir à des résidents une structure d’accueil à caractère résidentiel dans une durée de séjour n’excédant pas les 5 ans.</w:t>
      </w:r>
    </w:p>
    <w:p w:rsidR="00A13D5A" w:rsidRPr="00A2082E" w:rsidRDefault="00A13D5A" w:rsidP="004B70F7">
      <w:pPr>
        <w:pStyle w:val="Paragraphedeliste"/>
        <w:numPr>
          <w:ilvl w:val="0"/>
          <w:numId w:val="23"/>
        </w:numPr>
        <w:spacing w:after="0" w:line="240" w:lineRule="auto"/>
        <w:jc w:val="both"/>
        <w:rPr>
          <w:rFonts w:asciiTheme="minorHAnsi" w:hAnsiTheme="minorHAnsi" w:cs="Tahoma"/>
        </w:rPr>
      </w:pPr>
      <w:r w:rsidRPr="00A2082E">
        <w:rPr>
          <w:rFonts w:asciiTheme="minorHAnsi" w:hAnsiTheme="minorHAnsi" w:cs="Tahoma"/>
        </w:rPr>
        <w:t xml:space="preserve">Proposer à </w:t>
      </w:r>
      <w:r w:rsidR="002A62CE" w:rsidRPr="00A2082E">
        <w:rPr>
          <w:rFonts w:asciiTheme="minorHAnsi" w:hAnsiTheme="minorHAnsi" w:cs="Tahoma"/>
        </w:rPr>
        <w:t>des résidents</w:t>
      </w:r>
      <w:r w:rsidRPr="00A2082E">
        <w:rPr>
          <w:rFonts w:asciiTheme="minorHAnsi" w:hAnsiTheme="minorHAnsi" w:cs="Tahoma"/>
        </w:rPr>
        <w:t xml:space="preserve"> une approche active axée sur le maintien ou la restauration de leur </w:t>
      </w:r>
      <w:r w:rsidR="002A62CE" w:rsidRPr="00A2082E">
        <w:rPr>
          <w:rFonts w:asciiTheme="minorHAnsi" w:hAnsiTheme="minorHAnsi" w:cs="Tahoma"/>
        </w:rPr>
        <w:t>autonomie en</w:t>
      </w:r>
      <w:r w:rsidRPr="00A2082E">
        <w:rPr>
          <w:rFonts w:asciiTheme="minorHAnsi" w:hAnsiTheme="minorHAnsi" w:cs="Tahoma"/>
        </w:rPr>
        <w:t xml:space="preserve"> vue d’un projet de sortie.</w:t>
      </w:r>
    </w:p>
    <w:p w:rsidR="00A13D5A" w:rsidRPr="00A2082E" w:rsidRDefault="00A13D5A" w:rsidP="004B70F7">
      <w:pPr>
        <w:pStyle w:val="Paragraphedeliste"/>
        <w:numPr>
          <w:ilvl w:val="0"/>
          <w:numId w:val="23"/>
        </w:numPr>
        <w:spacing w:after="0" w:line="240" w:lineRule="auto"/>
        <w:jc w:val="both"/>
        <w:rPr>
          <w:rFonts w:asciiTheme="minorHAnsi" w:hAnsiTheme="minorHAnsi" w:cs="Tahoma"/>
        </w:rPr>
      </w:pPr>
      <w:r w:rsidRPr="00A2082E">
        <w:rPr>
          <w:rFonts w:asciiTheme="minorHAnsi" w:hAnsiTheme="minorHAnsi" w:cs="Tahoma"/>
        </w:rPr>
        <w:lastRenderedPageBreak/>
        <w:t>Accompagner les patients du TSI</w:t>
      </w:r>
      <w:r w:rsidR="003338F6">
        <w:rPr>
          <w:rFonts w:asciiTheme="minorHAnsi" w:hAnsiTheme="minorHAnsi" w:cs="Tahoma"/>
        </w:rPr>
        <w:t xml:space="preserve"> </w:t>
      </w:r>
      <w:r w:rsidR="003338F6" w:rsidRPr="003338F6">
        <w:rPr>
          <w:rFonts w:asciiTheme="minorHAnsi" w:hAnsiTheme="minorHAnsi" w:cs="Tahoma"/>
          <w:color w:val="FF0000"/>
        </w:rPr>
        <w:t>(4 lits) et notamment qui présente un</w:t>
      </w:r>
      <w:r w:rsidR="0061709C" w:rsidRPr="003338F6">
        <w:rPr>
          <w:rFonts w:asciiTheme="minorHAnsi" w:hAnsiTheme="minorHAnsi" w:cs="Tahoma"/>
          <w:color w:val="FF0000"/>
        </w:rPr>
        <w:t xml:space="preserve"> </w:t>
      </w:r>
      <w:r w:rsidR="0061709C">
        <w:rPr>
          <w:rFonts w:asciiTheme="minorHAnsi" w:hAnsiTheme="minorHAnsi" w:cs="Tahoma"/>
        </w:rPr>
        <w:t>double diagnostic</w:t>
      </w:r>
      <w:r w:rsidRPr="00A2082E">
        <w:rPr>
          <w:rFonts w:asciiTheme="minorHAnsi" w:hAnsiTheme="minorHAnsi" w:cs="Tahoma"/>
        </w:rPr>
        <w:t xml:space="preserve"> </w:t>
      </w:r>
      <w:r w:rsidR="0061709C">
        <w:rPr>
          <w:rFonts w:asciiTheme="minorHAnsi" w:hAnsiTheme="minorHAnsi" w:cs="Tahoma"/>
        </w:rPr>
        <w:t>(trajet de soins internés</w:t>
      </w:r>
      <w:r w:rsidR="00480143">
        <w:rPr>
          <w:rFonts w:asciiTheme="minorHAnsi" w:hAnsiTheme="minorHAnsi" w:cs="Tahoma"/>
        </w:rPr>
        <w:t xml:space="preserve">) </w:t>
      </w:r>
      <w:r w:rsidRPr="00A2082E">
        <w:rPr>
          <w:rFonts w:asciiTheme="minorHAnsi" w:hAnsiTheme="minorHAnsi" w:cs="Tahoma"/>
        </w:rPr>
        <w:t>dans leur évolution et leur réintégration psycho-sociale.</w:t>
      </w:r>
    </w:p>
    <w:p w:rsidR="00757762" w:rsidRPr="00E241E3" w:rsidRDefault="00A13D5A" w:rsidP="004B70F7">
      <w:pPr>
        <w:pStyle w:val="Paragraphedeliste"/>
        <w:numPr>
          <w:ilvl w:val="0"/>
          <w:numId w:val="23"/>
        </w:numPr>
        <w:jc w:val="both"/>
      </w:pPr>
      <w:r w:rsidRPr="00757762">
        <w:rPr>
          <w:rFonts w:asciiTheme="minorHAnsi" w:hAnsiTheme="minorHAnsi" w:cs="Tahoma"/>
        </w:rPr>
        <w:t>La visée thérapeutique est toujours de réinsérer socialement le résident : IHP, MR, MRS, retour au domicile ou en famille, sortie en logement individuel avec l’encadrement adapté, selon le projet individuel de chaque personne.</w:t>
      </w:r>
    </w:p>
    <w:p w:rsidR="00E241E3" w:rsidRPr="00755F2F" w:rsidRDefault="00E241E3" w:rsidP="004B70F7">
      <w:pPr>
        <w:pStyle w:val="Paragraphedeliste"/>
        <w:numPr>
          <w:ilvl w:val="0"/>
          <w:numId w:val="23"/>
        </w:numPr>
        <w:jc w:val="both"/>
      </w:pPr>
    </w:p>
    <w:p w:rsidR="00755F2F" w:rsidRPr="00E241E3" w:rsidRDefault="00755F2F" w:rsidP="00755F2F">
      <w:pPr>
        <w:jc w:val="both"/>
        <w:rPr>
          <w:b/>
          <w:sz w:val="28"/>
          <w:szCs w:val="28"/>
          <w:u w:val="single"/>
        </w:rPr>
      </w:pPr>
      <w:r w:rsidRPr="00E241E3">
        <w:rPr>
          <w:b/>
          <w:sz w:val="28"/>
          <w:szCs w:val="28"/>
          <w:u w:val="single"/>
        </w:rPr>
        <w:t>Spécificité de la MSP Mozart</w:t>
      </w:r>
      <w:r w:rsidR="00E241E3">
        <w:rPr>
          <w:b/>
          <w:sz w:val="28"/>
          <w:szCs w:val="28"/>
          <w:u w:val="single"/>
        </w:rPr>
        <w:t> :</w:t>
      </w:r>
    </w:p>
    <w:p w:rsidR="00D577C4" w:rsidRPr="00D577C4" w:rsidRDefault="00D577C4" w:rsidP="00755F2F">
      <w:pPr>
        <w:jc w:val="both"/>
        <w:rPr>
          <w:b/>
          <w:sz w:val="28"/>
          <w:szCs w:val="28"/>
        </w:rPr>
      </w:pPr>
    </w:p>
    <w:p w:rsidR="00A262D6" w:rsidRPr="00A262D6" w:rsidRDefault="00A262D6" w:rsidP="00A262D6">
      <w:pPr>
        <w:spacing w:after="0"/>
        <w:ind w:left="142"/>
        <w:jc w:val="both"/>
        <w:rPr>
          <w:rFonts w:asciiTheme="minorHAnsi" w:hAnsiTheme="minorHAnsi"/>
          <w:b/>
          <w:sz w:val="20"/>
          <w:szCs w:val="20"/>
          <w:u w:val="single"/>
        </w:rPr>
      </w:pPr>
      <w:r w:rsidRPr="00A262D6">
        <w:rPr>
          <w:rFonts w:asciiTheme="minorHAnsi" w:hAnsiTheme="minorHAnsi"/>
          <w:b/>
          <w:sz w:val="24"/>
          <w:szCs w:val="24"/>
          <w:u w:val="single"/>
        </w:rPr>
        <w:t>Critères d’inclusion à la MSP Mozart :</w:t>
      </w:r>
    </w:p>
    <w:p w:rsidR="00A262D6" w:rsidRPr="00A262D6" w:rsidRDefault="00A262D6" w:rsidP="00A262D6">
      <w:pPr>
        <w:spacing w:after="0"/>
        <w:ind w:left="142"/>
        <w:jc w:val="both"/>
        <w:rPr>
          <w:rFonts w:asciiTheme="minorHAnsi" w:hAnsiTheme="minorHAnsi"/>
          <w:sz w:val="18"/>
          <w:szCs w:val="18"/>
        </w:rPr>
      </w:pPr>
    </w:p>
    <w:p w:rsidR="00A262D6" w:rsidRPr="00A262D6" w:rsidRDefault="00A262D6" w:rsidP="004415A7">
      <w:pPr>
        <w:numPr>
          <w:ilvl w:val="0"/>
          <w:numId w:val="25"/>
        </w:numPr>
        <w:spacing w:after="0"/>
        <w:contextualSpacing/>
        <w:jc w:val="both"/>
        <w:rPr>
          <w:rFonts w:asciiTheme="minorHAnsi" w:hAnsiTheme="minorHAnsi"/>
          <w:sz w:val="24"/>
          <w:szCs w:val="24"/>
        </w:rPr>
      </w:pPr>
      <w:r w:rsidRPr="00A262D6">
        <w:rPr>
          <w:rFonts w:asciiTheme="minorHAnsi" w:hAnsiTheme="minorHAnsi"/>
          <w:sz w:val="24"/>
          <w:szCs w:val="24"/>
        </w:rPr>
        <w:t>Présenter une pathologie psychiatrique stabilisée permettant au candidat d’accéder à une réhabilitation, c’est-à-dire possédant un potentiel d’évolution positive même sur le long terme ;</w:t>
      </w:r>
    </w:p>
    <w:p w:rsidR="00A262D6" w:rsidRPr="00A262D6" w:rsidRDefault="00A262D6" w:rsidP="004415A7">
      <w:pPr>
        <w:numPr>
          <w:ilvl w:val="0"/>
          <w:numId w:val="25"/>
        </w:numPr>
        <w:spacing w:after="0"/>
        <w:contextualSpacing/>
        <w:jc w:val="both"/>
        <w:rPr>
          <w:rFonts w:asciiTheme="minorHAnsi" w:hAnsiTheme="minorHAnsi"/>
          <w:sz w:val="24"/>
          <w:szCs w:val="24"/>
        </w:rPr>
      </w:pPr>
      <w:r w:rsidRPr="00A262D6">
        <w:rPr>
          <w:rFonts w:asciiTheme="minorHAnsi" w:hAnsiTheme="minorHAnsi"/>
          <w:sz w:val="24"/>
          <w:szCs w:val="24"/>
        </w:rPr>
        <w:t>Ne pas nécessiter une surveillance psychiatrique continue ;</w:t>
      </w:r>
    </w:p>
    <w:p w:rsidR="00A262D6" w:rsidRPr="00A262D6" w:rsidRDefault="00A262D6" w:rsidP="00043DE6">
      <w:pPr>
        <w:numPr>
          <w:ilvl w:val="0"/>
          <w:numId w:val="26"/>
        </w:numPr>
        <w:spacing w:after="0"/>
        <w:contextualSpacing/>
        <w:jc w:val="both"/>
        <w:rPr>
          <w:rFonts w:asciiTheme="minorHAnsi" w:hAnsiTheme="minorHAnsi"/>
          <w:sz w:val="24"/>
          <w:szCs w:val="24"/>
        </w:rPr>
      </w:pPr>
      <w:r w:rsidRPr="00A262D6">
        <w:rPr>
          <w:rFonts w:asciiTheme="minorHAnsi" w:hAnsiTheme="minorHAnsi"/>
          <w:sz w:val="24"/>
          <w:szCs w:val="24"/>
        </w:rPr>
        <w:t xml:space="preserve">Présenter des capacités physiques suffisantes pour participer au programme thérapeutique (ne pas présenter </w:t>
      </w:r>
      <w:r w:rsidRPr="00A262D6">
        <w:rPr>
          <w:rFonts w:asciiTheme="minorHAnsi" w:hAnsiTheme="minorHAnsi"/>
          <w:sz w:val="24"/>
          <w:szCs w:val="24"/>
        </w:rPr>
        <w:lastRenderedPageBreak/>
        <w:t>de handicap physique rendant impossible une participation au programme thérapeutique) ;</w:t>
      </w:r>
    </w:p>
    <w:p w:rsidR="00A262D6" w:rsidRPr="00A262D6" w:rsidRDefault="00A262D6" w:rsidP="00043DE6">
      <w:pPr>
        <w:numPr>
          <w:ilvl w:val="0"/>
          <w:numId w:val="26"/>
        </w:numPr>
        <w:spacing w:after="0"/>
        <w:contextualSpacing/>
        <w:jc w:val="both"/>
        <w:rPr>
          <w:rFonts w:asciiTheme="minorHAnsi" w:hAnsiTheme="minorHAnsi"/>
          <w:sz w:val="24"/>
          <w:szCs w:val="24"/>
        </w:rPr>
      </w:pPr>
      <w:r w:rsidRPr="00A262D6">
        <w:rPr>
          <w:rFonts w:asciiTheme="minorHAnsi" w:hAnsiTheme="minorHAnsi"/>
          <w:sz w:val="24"/>
          <w:szCs w:val="24"/>
        </w:rPr>
        <w:t xml:space="preserve">Ne pas présenter de troubles du comportement risquant de perturber l’équilibre de la vie communautaire (violence, vol, </w:t>
      </w:r>
      <w:proofErr w:type="gramStart"/>
      <w:r w:rsidRPr="00A262D6">
        <w:rPr>
          <w:rFonts w:asciiTheme="minorHAnsi" w:hAnsiTheme="minorHAnsi"/>
          <w:sz w:val="24"/>
          <w:szCs w:val="24"/>
        </w:rPr>
        <w:t>fugue,…</w:t>
      </w:r>
      <w:proofErr w:type="gramEnd"/>
      <w:r w:rsidRPr="00A262D6">
        <w:rPr>
          <w:rFonts w:asciiTheme="minorHAnsi" w:hAnsiTheme="minorHAnsi"/>
          <w:sz w:val="24"/>
          <w:szCs w:val="24"/>
        </w:rPr>
        <w:t>) ;</w:t>
      </w:r>
    </w:p>
    <w:p w:rsidR="00A262D6" w:rsidRPr="00A262D6" w:rsidRDefault="00A262D6" w:rsidP="00043DE6">
      <w:pPr>
        <w:numPr>
          <w:ilvl w:val="0"/>
          <w:numId w:val="26"/>
        </w:numPr>
        <w:spacing w:after="0"/>
        <w:contextualSpacing/>
        <w:jc w:val="both"/>
        <w:rPr>
          <w:rFonts w:asciiTheme="minorHAnsi" w:hAnsiTheme="minorHAnsi"/>
          <w:sz w:val="24"/>
          <w:szCs w:val="24"/>
        </w:rPr>
      </w:pPr>
      <w:r w:rsidRPr="00A262D6">
        <w:rPr>
          <w:rFonts w:asciiTheme="minorHAnsi" w:hAnsiTheme="minorHAnsi"/>
          <w:sz w:val="24"/>
          <w:szCs w:val="24"/>
        </w:rPr>
        <w:t>Etre compatible avec la population de notre MSP (estimation faite par notre équipe) ;</w:t>
      </w:r>
    </w:p>
    <w:p w:rsidR="00A262D6" w:rsidRPr="00A262D6" w:rsidRDefault="00A262D6" w:rsidP="00043DE6">
      <w:pPr>
        <w:numPr>
          <w:ilvl w:val="0"/>
          <w:numId w:val="26"/>
        </w:numPr>
        <w:spacing w:after="0"/>
        <w:contextualSpacing/>
        <w:jc w:val="both"/>
        <w:rPr>
          <w:rFonts w:asciiTheme="minorHAnsi" w:hAnsiTheme="minorHAnsi"/>
          <w:sz w:val="24"/>
          <w:szCs w:val="24"/>
        </w:rPr>
      </w:pPr>
      <w:r w:rsidRPr="00A262D6">
        <w:rPr>
          <w:rFonts w:asciiTheme="minorHAnsi" w:hAnsiTheme="minorHAnsi"/>
          <w:sz w:val="24"/>
          <w:szCs w:val="24"/>
        </w:rPr>
        <w:t>Etre âgé de moins de 60 ans ;</w:t>
      </w:r>
    </w:p>
    <w:p w:rsidR="00A262D6" w:rsidRPr="00A262D6" w:rsidRDefault="00A262D6" w:rsidP="00043DE6">
      <w:pPr>
        <w:numPr>
          <w:ilvl w:val="0"/>
          <w:numId w:val="26"/>
        </w:numPr>
        <w:spacing w:after="0"/>
        <w:contextualSpacing/>
        <w:jc w:val="both"/>
        <w:rPr>
          <w:rFonts w:asciiTheme="minorHAnsi" w:hAnsiTheme="minorHAnsi"/>
          <w:sz w:val="24"/>
          <w:szCs w:val="24"/>
        </w:rPr>
      </w:pPr>
      <w:r w:rsidRPr="00A262D6">
        <w:rPr>
          <w:rFonts w:asciiTheme="minorHAnsi" w:hAnsiTheme="minorHAnsi"/>
          <w:sz w:val="24"/>
          <w:szCs w:val="24"/>
        </w:rPr>
        <w:t>Avoir marqué son accord pour intégrer la MSP ;</w:t>
      </w:r>
    </w:p>
    <w:p w:rsidR="00A262D6" w:rsidRPr="00A262D6" w:rsidRDefault="00A262D6" w:rsidP="00043DE6">
      <w:pPr>
        <w:numPr>
          <w:ilvl w:val="0"/>
          <w:numId w:val="26"/>
        </w:numPr>
        <w:spacing w:after="0"/>
        <w:contextualSpacing/>
        <w:jc w:val="both"/>
        <w:rPr>
          <w:rFonts w:asciiTheme="minorHAnsi" w:hAnsiTheme="minorHAnsi"/>
          <w:sz w:val="24"/>
          <w:szCs w:val="24"/>
        </w:rPr>
      </w:pPr>
      <w:r w:rsidRPr="00A262D6">
        <w:rPr>
          <w:rFonts w:asciiTheme="minorHAnsi" w:hAnsiTheme="minorHAnsi"/>
          <w:sz w:val="24"/>
          <w:szCs w:val="24"/>
        </w:rPr>
        <w:t>Avoir les ressources financières nécessaires (être en ordre d’assurabilité) ;</w:t>
      </w:r>
    </w:p>
    <w:p w:rsidR="00A262D6" w:rsidRPr="00A262D6" w:rsidRDefault="00A262D6" w:rsidP="00A262D6">
      <w:pPr>
        <w:spacing w:after="0"/>
        <w:rPr>
          <w:rFonts w:asciiTheme="minorHAnsi" w:hAnsiTheme="minorHAnsi"/>
          <w:b/>
          <w:sz w:val="24"/>
          <w:szCs w:val="24"/>
          <w:u w:val="single"/>
        </w:rPr>
      </w:pPr>
      <w:proofErr w:type="gramStart"/>
      <w:r w:rsidRPr="00A262D6">
        <w:rPr>
          <w:rFonts w:asciiTheme="minorHAnsi" w:hAnsiTheme="minorHAnsi"/>
          <w:b/>
          <w:sz w:val="24"/>
          <w:szCs w:val="24"/>
          <w:u w:val="single"/>
        </w:rPr>
        <w:t>OU</w:t>
      </w:r>
      <w:proofErr w:type="gramEnd"/>
    </w:p>
    <w:p w:rsidR="00A262D6" w:rsidRDefault="00A262D6" w:rsidP="00DF58B9">
      <w:pPr>
        <w:pStyle w:val="Paragraphedeliste"/>
        <w:numPr>
          <w:ilvl w:val="0"/>
          <w:numId w:val="28"/>
        </w:numPr>
        <w:spacing w:after="0"/>
        <w:jc w:val="both"/>
        <w:rPr>
          <w:rFonts w:asciiTheme="minorHAnsi" w:hAnsiTheme="minorHAnsi"/>
          <w:color w:val="000000" w:themeColor="text1"/>
          <w:sz w:val="24"/>
          <w:szCs w:val="24"/>
        </w:rPr>
      </w:pPr>
      <w:r w:rsidRPr="00DF58B9">
        <w:rPr>
          <w:rFonts w:asciiTheme="minorHAnsi" w:hAnsiTheme="minorHAnsi"/>
          <w:color w:val="000000" w:themeColor="text1"/>
          <w:sz w:val="24"/>
          <w:szCs w:val="24"/>
        </w:rPr>
        <w:t>Entrer dans le cadre du TSI</w:t>
      </w:r>
      <w:r w:rsidR="00480143">
        <w:rPr>
          <w:rFonts w:asciiTheme="minorHAnsi" w:hAnsiTheme="minorHAnsi"/>
          <w:color w:val="000000" w:themeColor="text1"/>
          <w:sz w:val="24"/>
          <w:szCs w:val="24"/>
        </w:rPr>
        <w:t xml:space="preserve"> (trajet de soins internés)</w:t>
      </w:r>
      <w:r w:rsidRPr="00DF58B9">
        <w:rPr>
          <w:rFonts w:asciiTheme="minorHAnsi" w:hAnsiTheme="minorHAnsi"/>
          <w:color w:val="000000" w:themeColor="text1"/>
          <w:sz w:val="24"/>
          <w:szCs w:val="24"/>
        </w:rPr>
        <w:t>.</w:t>
      </w:r>
    </w:p>
    <w:p w:rsidR="00D577C4" w:rsidRDefault="00D577C4" w:rsidP="00D577C4">
      <w:pPr>
        <w:spacing w:after="0"/>
        <w:jc w:val="both"/>
        <w:rPr>
          <w:rFonts w:asciiTheme="minorHAnsi" w:hAnsiTheme="minorHAnsi"/>
          <w:color w:val="000000" w:themeColor="text1"/>
          <w:sz w:val="24"/>
          <w:szCs w:val="24"/>
        </w:rPr>
      </w:pPr>
    </w:p>
    <w:p w:rsidR="00D577C4" w:rsidRPr="00D577C4" w:rsidRDefault="00D577C4" w:rsidP="00D577C4">
      <w:pPr>
        <w:spacing w:after="0"/>
        <w:jc w:val="both"/>
        <w:rPr>
          <w:rFonts w:asciiTheme="minorHAnsi" w:hAnsiTheme="minorHAnsi"/>
          <w:b/>
          <w:color w:val="000000" w:themeColor="text1"/>
          <w:sz w:val="24"/>
          <w:szCs w:val="24"/>
          <w:u w:val="single"/>
        </w:rPr>
      </w:pPr>
      <w:r w:rsidRPr="00D577C4">
        <w:rPr>
          <w:rFonts w:asciiTheme="minorHAnsi" w:hAnsiTheme="minorHAnsi"/>
          <w:b/>
          <w:color w:val="000000" w:themeColor="text1"/>
          <w:sz w:val="24"/>
          <w:szCs w:val="24"/>
          <w:u w:val="single"/>
        </w:rPr>
        <w:t>Critères de non admission</w:t>
      </w:r>
      <w:r>
        <w:rPr>
          <w:rFonts w:asciiTheme="minorHAnsi" w:hAnsiTheme="minorHAnsi"/>
          <w:b/>
          <w:color w:val="000000" w:themeColor="text1"/>
          <w:sz w:val="24"/>
          <w:szCs w:val="24"/>
          <w:u w:val="single"/>
        </w:rPr>
        <w:t> :</w:t>
      </w:r>
    </w:p>
    <w:p w:rsidR="000527B5" w:rsidRPr="006B2B50" w:rsidRDefault="000527B5" w:rsidP="000527B5">
      <w:pPr>
        <w:pStyle w:val="Paragraphedeliste"/>
        <w:spacing w:after="0"/>
        <w:ind w:left="1222"/>
        <w:jc w:val="both"/>
        <w:rPr>
          <w:rFonts w:asciiTheme="minorHAnsi" w:hAnsiTheme="minorHAnsi"/>
          <w:color w:val="000000" w:themeColor="text1"/>
          <w:sz w:val="24"/>
          <w:szCs w:val="24"/>
        </w:rPr>
      </w:pPr>
    </w:p>
    <w:p w:rsidR="000C569E" w:rsidRDefault="000C569E" w:rsidP="00A13D5A">
      <w:pPr>
        <w:spacing w:after="0" w:line="240" w:lineRule="auto"/>
        <w:rPr>
          <w:rFonts w:asciiTheme="minorHAnsi" w:hAnsiTheme="minorHAnsi" w:cs="Tahoma"/>
        </w:rPr>
      </w:pPr>
    </w:p>
    <w:p w:rsidR="00A13D5A" w:rsidRPr="00E14A91" w:rsidRDefault="00A13D5A" w:rsidP="00060763">
      <w:pPr>
        <w:numPr>
          <w:ilvl w:val="0"/>
          <w:numId w:val="22"/>
        </w:numPr>
        <w:spacing w:after="0" w:line="240" w:lineRule="auto"/>
        <w:rPr>
          <w:rFonts w:asciiTheme="minorHAnsi" w:hAnsiTheme="minorHAnsi" w:cs="Tahoma"/>
        </w:rPr>
      </w:pPr>
      <w:r w:rsidRPr="00E14A91">
        <w:rPr>
          <w:rFonts w:asciiTheme="minorHAnsi" w:hAnsiTheme="minorHAnsi" w:cs="Tahoma"/>
        </w:rPr>
        <w:t>Personnes présentan</w:t>
      </w:r>
      <w:r>
        <w:rPr>
          <w:rFonts w:asciiTheme="minorHAnsi" w:hAnsiTheme="minorHAnsi" w:cs="Tahoma"/>
        </w:rPr>
        <w:t>t une pathologie non stabilisée ;</w:t>
      </w:r>
    </w:p>
    <w:p w:rsidR="00A13D5A" w:rsidRPr="00E14A91" w:rsidRDefault="00A13D5A" w:rsidP="00060763">
      <w:pPr>
        <w:numPr>
          <w:ilvl w:val="0"/>
          <w:numId w:val="22"/>
        </w:numPr>
        <w:spacing w:after="0" w:line="240" w:lineRule="auto"/>
        <w:rPr>
          <w:rFonts w:asciiTheme="minorHAnsi" w:hAnsiTheme="minorHAnsi" w:cs="Tahoma"/>
        </w:rPr>
      </w:pPr>
      <w:r w:rsidRPr="00E14A91">
        <w:rPr>
          <w:rFonts w:asciiTheme="minorHAnsi" w:hAnsiTheme="minorHAnsi" w:cs="Tahoma"/>
        </w:rPr>
        <w:t>Perso</w:t>
      </w:r>
      <w:r>
        <w:rPr>
          <w:rFonts w:asciiTheme="minorHAnsi" w:hAnsiTheme="minorHAnsi" w:cs="Tahoma"/>
        </w:rPr>
        <w:t>nnes présentant un retard mental (hormis les 2 lits TSI)</w:t>
      </w:r>
    </w:p>
    <w:p w:rsidR="00A13D5A" w:rsidRPr="00E14A91" w:rsidRDefault="00A13D5A" w:rsidP="00060763">
      <w:pPr>
        <w:numPr>
          <w:ilvl w:val="0"/>
          <w:numId w:val="22"/>
        </w:numPr>
        <w:spacing w:after="0" w:line="240" w:lineRule="auto"/>
        <w:rPr>
          <w:rFonts w:asciiTheme="minorHAnsi" w:hAnsiTheme="minorHAnsi" w:cs="Tahoma"/>
        </w:rPr>
      </w:pPr>
      <w:r w:rsidRPr="00E14A91">
        <w:rPr>
          <w:rFonts w:asciiTheme="minorHAnsi" w:hAnsiTheme="minorHAnsi" w:cs="Tahoma"/>
        </w:rPr>
        <w:t>Personnes nécessitant des soins</w:t>
      </w:r>
      <w:r>
        <w:rPr>
          <w:rFonts w:asciiTheme="minorHAnsi" w:hAnsiTheme="minorHAnsi" w:cs="Tahoma"/>
        </w:rPr>
        <w:t xml:space="preserve"> de nursing continus ;</w:t>
      </w:r>
    </w:p>
    <w:p w:rsidR="00A13D5A" w:rsidRPr="00E14A91" w:rsidRDefault="00A13D5A" w:rsidP="00060763">
      <w:pPr>
        <w:numPr>
          <w:ilvl w:val="0"/>
          <w:numId w:val="22"/>
        </w:numPr>
        <w:spacing w:after="0" w:line="240" w:lineRule="auto"/>
        <w:rPr>
          <w:rFonts w:asciiTheme="minorHAnsi" w:hAnsiTheme="minorHAnsi" w:cs="Tahoma"/>
        </w:rPr>
      </w:pPr>
      <w:r w:rsidRPr="00E14A91">
        <w:rPr>
          <w:rFonts w:asciiTheme="minorHAnsi" w:hAnsiTheme="minorHAnsi" w:cs="Tahoma"/>
        </w:rPr>
        <w:t xml:space="preserve">Personnes ayant besoin d’une unité fermée (fugue, </w:t>
      </w:r>
      <w:proofErr w:type="gramStart"/>
      <w:r w:rsidRPr="00E14A91">
        <w:rPr>
          <w:rFonts w:asciiTheme="minorHAnsi" w:hAnsiTheme="minorHAnsi" w:cs="Tahoma"/>
        </w:rPr>
        <w:t>errance,...</w:t>
      </w:r>
      <w:proofErr w:type="gramEnd"/>
      <w:r w:rsidRPr="00E14A91">
        <w:rPr>
          <w:rFonts w:asciiTheme="minorHAnsi" w:hAnsiTheme="minorHAnsi" w:cs="Tahoma"/>
        </w:rPr>
        <w:t>)</w:t>
      </w:r>
      <w:r>
        <w:rPr>
          <w:rFonts w:asciiTheme="minorHAnsi" w:hAnsiTheme="minorHAnsi" w:cs="Tahoma"/>
        </w:rPr>
        <w:t> ;</w:t>
      </w:r>
    </w:p>
    <w:p w:rsidR="00A13D5A" w:rsidRPr="00E14A91" w:rsidRDefault="00A13D5A" w:rsidP="00060763">
      <w:pPr>
        <w:numPr>
          <w:ilvl w:val="0"/>
          <w:numId w:val="22"/>
        </w:numPr>
        <w:spacing w:after="0" w:line="240" w:lineRule="auto"/>
        <w:rPr>
          <w:rFonts w:asciiTheme="minorHAnsi" w:hAnsiTheme="minorHAnsi" w:cs="Tahoma"/>
        </w:rPr>
      </w:pPr>
      <w:r>
        <w:rPr>
          <w:rFonts w:asciiTheme="minorHAnsi" w:hAnsiTheme="minorHAnsi" w:cs="Tahoma"/>
        </w:rPr>
        <w:t>Assuétude active ;</w:t>
      </w:r>
    </w:p>
    <w:p w:rsidR="00A13D5A" w:rsidRPr="00E14A91" w:rsidRDefault="00A13D5A" w:rsidP="00060763">
      <w:pPr>
        <w:numPr>
          <w:ilvl w:val="0"/>
          <w:numId w:val="22"/>
        </w:numPr>
        <w:spacing w:after="0" w:line="240" w:lineRule="auto"/>
        <w:rPr>
          <w:rFonts w:asciiTheme="minorHAnsi" w:hAnsiTheme="minorHAnsi" w:cs="Tahoma"/>
        </w:rPr>
      </w:pPr>
      <w:r>
        <w:rPr>
          <w:rFonts w:asciiTheme="minorHAnsi" w:hAnsiTheme="minorHAnsi" w:cs="Tahoma"/>
        </w:rPr>
        <w:t>Agressivité, violence ;</w:t>
      </w:r>
    </w:p>
    <w:p w:rsidR="00A13D5A" w:rsidRDefault="00A13D5A" w:rsidP="00060763">
      <w:pPr>
        <w:numPr>
          <w:ilvl w:val="0"/>
          <w:numId w:val="22"/>
        </w:numPr>
        <w:spacing w:after="0" w:line="240" w:lineRule="auto"/>
        <w:rPr>
          <w:rFonts w:asciiTheme="minorHAnsi" w:hAnsiTheme="minorHAnsi" w:cs="Tahoma"/>
        </w:rPr>
      </w:pPr>
      <w:r w:rsidRPr="00E14A91">
        <w:rPr>
          <w:rFonts w:asciiTheme="minorHAnsi" w:hAnsiTheme="minorHAnsi" w:cs="Tahoma"/>
        </w:rPr>
        <w:t>Pathologie</w:t>
      </w:r>
      <w:r>
        <w:rPr>
          <w:rFonts w:asciiTheme="minorHAnsi" w:hAnsiTheme="minorHAnsi" w:cs="Tahoma"/>
        </w:rPr>
        <w:t xml:space="preserve"> physique lourde et invalidante ne permettant pas une participation aux activités.</w:t>
      </w:r>
    </w:p>
    <w:p w:rsidR="00D577C4" w:rsidRDefault="00D577C4" w:rsidP="00D577C4">
      <w:pPr>
        <w:spacing w:after="0" w:line="240" w:lineRule="auto"/>
        <w:rPr>
          <w:rFonts w:asciiTheme="minorHAnsi" w:hAnsiTheme="minorHAnsi" w:cs="Tahoma"/>
        </w:rPr>
      </w:pPr>
    </w:p>
    <w:p w:rsidR="00D577C4" w:rsidRDefault="00D577C4" w:rsidP="00D577C4">
      <w:pPr>
        <w:spacing w:after="0" w:line="240" w:lineRule="auto"/>
        <w:rPr>
          <w:rFonts w:asciiTheme="minorHAnsi" w:hAnsiTheme="minorHAnsi" w:cs="Tahoma"/>
        </w:rPr>
      </w:pPr>
    </w:p>
    <w:p w:rsidR="00D577C4" w:rsidRPr="00D577C4" w:rsidRDefault="00D577C4" w:rsidP="00D577C4">
      <w:pPr>
        <w:spacing w:after="0" w:line="240" w:lineRule="auto"/>
        <w:rPr>
          <w:rFonts w:asciiTheme="minorHAnsi" w:hAnsiTheme="minorHAnsi" w:cs="Tahoma"/>
          <w:b/>
          <w:sz w:val="24"/>
          <w:szCs w:val="24"/>
          <w:u w:val="single"/>
        </w:rPr>
      </w:pPr>
      <w:r w:rsidRPr="00D577C4">
        <w:rPr>
          <w:rFonts w:asciiTheme="minorHAnsi" w:hAnsiTheme="minorHAnsi" w:cs="Tahoma"/>
          <w:b/>
          <w:sz w:val="24"/>
          <w:szCs w:val="24"/>
          <w:u w:val="single"/>
        </w:rPr>
        <w:t>Modèle de soins :</w:t>
      </w:r>
    </w:p>
    <w:p w:rsidR="00E074B9" w:rsidRDefault="00E074B9" w:rsidP="00E074B9">
      <w:pPr>
        <w:spacing w:after="0" w:line="240" w:lineRule="auto"/>
        <w:rPr>
          <w:rFonts w:asciiTheme="minorHAnsi" w:hAnsiTheme="minorHAnsi" w:cs="Tahoma"/>
        </w:rPr>
      </w:pPr>
    </w:p>
    <w:p w:rsidR="00D577C4" w:rsidRDefault="00D577C4" w:rsidP="00E074B9">
      <w:pPr>
        <w:spacing w:after="0" w:line="240" w:lineRule="auto"/>
        <w:rPr>
          <w:rFonts w:asciiTheme="minorHAnsi" w:hAnsiTheme="minorHAnsi" w:cs="Tahoma"/>
        </w:rPr>
      </w:pPr>
    </w:p>
    <w:p w:rsidR="00E074B9" w:rsidRPr="00D577C4" w:rsidRDefault="00E074B9" w:rsidP="00E074B9">
      <w:pPr>
        <w:spacing w:after="0" w:line="240" w:lineRule="auto"/>
        <w:rPr>
          <w:rFonts w:asciiTheme="minorHAnsi" w:hAnsiTheme="minorHAnsi" w:cs="Tahoma"/>
          <w:color w:val="000000" w:themeColor="text1"/>
        </w:rPr>
      </w:pPr>
      <w:r w:rsidRPr="00D577C4">
        <w:rPr>
          <w:rFonts w:asciiTheme="minorHAnsi" w:hAnsiTheme="minorHAnsi" w:cs="Tahoma"/>
          <w:color w:val="000000" w:themeColor="text1"/>
        </w:rPr>
        <w:t>L</w:t>
      </w:r>
      <w:r w:rsidR="00622F65" w:rsidRPr="00D577C4">
        <w:rPr>
          <w:rFonts w:asciiTheme="minorHAnsi" w:hAnsiTheme="minorHAnsi" w:cs="Tahoma"/>
          <w:color w:val="000000" w:themeColor="text1"/>
        </w:rPr>
        <w:t>e modèle</w:t>
      </w:r>
      <w:r w:rsidRPr="00D577C4">
        <w:rPr>
          <w:rFonts w:asciiTheme="minorHAnsi" w:hAnsiTheme="minorHAnsi" w:cs="Tahoma"/>
          <w:color w:val="000000" w:themeColor="text1"/>
        </w:rPr>
        <w:t xml:space="preserve"> repose sur la vision bio-psycho-sociale. </w:t>
      </w:r>
    </w:p>
    <w:p w:rsidR="00E074B9" w:rsidRPr="0062265A" w:rsidRDefault="00E074B9" w:rsidP="00E074B9">
      <w:pPr>
        <w:spacing w:after="0" w:line="240" w:lineRule="auto"/>
        <w:jc w:val="center"/>
        <w:rPr>
          <w:rFonts w:asciiTheme="minorHAnsi" w:hAnsiTheme="minorHAnsi" w:cs="Tahoma"/>
          <w:color w:val="FF0000"/>
        </w:rPr>
      </w:pPr>
      <w:r w:rsidRPr="0062265A">
        <w:rPr>
          <w:rFonts w:asciiTheme="minorHAnsi" w:hAnsiTheme="minorHAnsi" w:cs="Tahoma"/>
          <w:noProof/>
          <w:color w:val="FF0000"/>
          <w:lang w:eastAsia="fr-BE"/>
        </w:rPr>
        <w:drawing>
          <wp:inline distT="0" distB="0" distL="0" distR="0">
            <wp:extent cx="4143375" cy="3829050"/>
            <wp:effectExtent l="0" t="0" r="9525" b="0"/>
            <wp:docPr id="2" name="Image 2" descr="http://qualita.ca/wp-content/uploads/2020/04/Screen-Shot-2020-04-14-at-8.28.12-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ualita.ca/wp-content/uploads/2020/04/Screen-Shot-2020-04-14-at-8.28.12-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3375" cy="3829050"/>
                    </a:xfrm>
                    <a:prstGeom prst="rect">
                      <a:avLst/>
                    </a:prstGeom>
                    <a:noFill/>
                    <a:ln>
                      <a:noFill/>
                    </a:ln>
                  </pic:spPr>
                </pic:pic>
              </a:graphicData>
            </a:graphic>
          </wp:inline>
        </w:drawing>
      </w:r>
    </w:p>
    <w:p w:rsidR="00622F65" w:rsidRPr="0062265A" w:rsidRDefault="00622F65" w:rsidP="00E074B9">
      <w:pPr>
        <w:spacing w:after="0" w:line="240" w:lineRule="auto"/>
        <w:jc w:val="center"/>
        <w:rPr>
          <w:rFonts w:asciiTheme="minorHAnsi" w:hAnsiTheme="minorHAnsi" w:cs="Tahoma"/>
          <w:color w:val="FF0000"/>
        </w:rPr>
      </w:pPr>
    </w:p>
    <w:p w:rsidR="00E074B9" w:rsidRPr="00D577C4" w:rsidRDefault="00E074B9" w:rsidP="00E074B9">
      <w:pPr>
        <w:spacing w:after="0" w:line="240" w:lineRule="auto"/>
        <w:rPr>
          <w:rFonts w:asciiTheme="minorHAnsi" w:hAnsiTheme="minorHAnsi" w:cs="Tahoma"/>
          <w:color w:val="000000" w:themeColor="text1"/>
        </w:rPr>
      </w:pPr>
      <w:r w:rsidRPr="00D577C4">
        <w:rPr>
          <w:rFonts w:asciiTheme="minorHAnsi" w:hAnsiTheme="minorHAnsi" w:cs="Tahoma"/>
          <w:color w:val="000000" w:themeColor="text1"/>
        </w:rPr>
        <w:t>A partir du</w:t>
      </w:r>
      <w:r w:rsidR="00622F65" w:rsidRPr="00D577C4">
        <w:rPr>
          <w:rFonts w:asciiTheme="minorHAnsi" w:hAnsiTheme="minorHAnsi" w:cs="Tahoma"/>
          <w:color w:val="000000" w:themeColor="text1"/>
        </w:rPr>
        <w:t xml:space="preserve"> mois de</w:t>
      </w:r>
      <w:r w:rsidRPr="00D577C4">
        <w:rPr>
          <w:rFonts w:asciiTheme="minorHAnsi" w:hAnsiTheme="minorHAnsi" w:cs="Tahoma"/>
          <w:color w:val="000000" w:themeColor="text1"/>
        </w:rPr>
        <w:t xml:space="preserve"> septembre</w:t>
      </w:r>
      <w:r w:rsidR="00622F65" w:rsidRPr="00D577C4">
        <w:rPr>
          <w:rFonts w:asciiTheme="minorHAnsi" w:hAnsiTheme="minorHAnsi" w:cs="Tahoma"/>
          <w:color w:val="000000" w:themeColor="text1"/>
        </w:rPr>
        <w:t xml:space="preserve"> 2023</w:t>
      </w:r>
      <w:r w:rsidRPr="00D577C4">
        <w:rPr>
          <w:rFonts w:asciiTheme="minorHAnsi" w:hAnsiTheme="minorHAnsi" w:cs="Tahoma"/>
          <w:color w:val="000000" w:themeColor="text1"/>
        </w:rPr>
        <w:t xml:space="preserve">, une nouvelle organisation va progressivement se mettre en place dans le service. </w:t>
      </w:r>
    </w:p>
    <w:p w:rsidR="00E074B9" w:rsidRPr="00D577C4" w:rsidRDefault="00E074B9" w:rsidP="00E074B9">
      <w:pPr>
        <w:spacing w:after="0" w:line="240" w:lineRule="auto"/>
        <w:rPr>
          <w:rFonts w:asciiTheme="minorHAnsi" w:hAnsiTheme="minorHAnsi" w:cs="Tahoma"/>
          <w:color w:val="000000" w:themeColor="text1"/>
        </w:rPr>
      </w:pPr>
      <w:r w:rsidRPr="00D577C4">
        <w:rPr>
          <w:rFonts w:asciiTheme="minorHAnsi" w:hAnsiTheme="minorHAnsi" w:cs="Tahoma"/>
          <w:color w:val="000000" w:themeColor="text1"/>
        </w:rPr>
        <w:t xml:space="preserve">L’objectif est de poursuivre une réhabilitation du patient vers un milieu de vie adapté. </w:t>
      </w:r>
    </w:p>
    <w:p w:rsidR="00E074B9" w:rsidRPr="00D577C4" w:rsidRDefault="00E074B9" w:rsidP="00E074B9">
      <w:pPr>
        <w:spacing w:after="0" w:line="240" w:lineRule="auto"/>
        <w:rPr>
          <w:rFonts w:asciiTheme="minorHAnsi" w:hAnsiTheme="minorHAnsi" w:cs="Tahoma"/>
          <w:color w:val="000000" w:themeColor="text1"/>
        </w:rPr>
      </w:pPr>
    </w:p>
    <w:p w:rsidR="00E074B9" w:rsidRPr="00D577C4" w:rsidRDefault="00E074B9" w:rsidP="00E074B9">
      <w:pPr>
        <w:spacing w:after="0" w:line="240" w:lineRule="auto"/>
        <w:rPr>
          <w:rFonts w:asciiTheme="minorHAnsi" w:hAnsiTheme="minorHAnsi" w:cs="Tahoma"/>
          <w:color w:val="000000" w:themeColor="text1"/>
        </w:rPr>
      </w:pPr>
      <w:r w:rsidRPr="00D577C4">
        <w:rPr>
          <w:rFonts w:asciiTheme="minorHAnsi" w:hAnsiTheme="minorHAnsi" w:cs="Tahoma"/>
          <w:color w:val="000000" w:themeColor="text1"/>
        </w:rPr>
        <w:t>Dans l’unité, 3 type</w:t>
      </w:r>
      <w:r w:rsidR="00075CC6" w:rsidRPr="00D577C4">
        <w:rPr>
          <w:rFonts w:asciiTheme="minorHAnsi" w:hAnsiTheme="minorHAnsi" w:cs="Tahoma"/>
          <w:color w:val="000000" w:themeColor="text1"/>
        </w:rPr>
        <w:t>s</w:t>
      </w:r>
      <w:r w:rsidRPr="00D577C4">
        <w:rPr>
          <w:rFonts w:asciiTheme="minorHAnsi" w:hAnsiTheme="minorHAnsi" w:cs="Tahoma"/>
          <w:color w:val="000000" w:themeColor="text1"/>
        </w:rPr>
        <w:t xml:space="preserve"> de prise en soins coexisteront. </w:t>
      </w:r>
    </w:p>
    <w:p w:rsidR="00E074B9" w:rsidRPr="00D577C4" w:rsidRDefault="00E074B9" w:rsidP="00E074B9">
      <w:pPr>
        <w:spacing w:after="0" w:line="240" w:lineRule="auto"/>
        <w:rPr>
          <w:rFonts w:asciiTheme="minorHAnsi" w:hAnsiTheme="minorHAnsi" w:cs="Tahoma"/>
          <w:color w:val="000000" w:themeColor="text1"/>
        </w:rPr>
      </w:pPr>
    </w:p>
    <w:p w:rsidR="00E074B9" w:rsidRPr="00D577C4" w:rsidRDefault="00E074B9" w:rsidP="00E074B9">
      <w:pPr>
        <w:spacing w:after="0" w:line="240" w:lineRule="auto"/>
        <w:rPr>
          <w:rFonts w:asciiTheme="minorHAnsi" w:hAnsiTheme="minorHAnsi" w:cs="Tahoma"/>
          <w:color w:val="000000" w:themeColor="text1"/>
        </w:rPr>
      </w:pPr>
      <w:r w:rsidRPr="00D577C4">
        <w:rPr>
          <w:rFonts w:asciiTheme="minorHAnsi" w:hAnsiTheme="minorHAnsi" w:cs="Tahoma"/>
          <w:color w:val="000000" w:themeColor="text1"/>
        </w:rPr>
        <w:t xml:space="preserve">La première est appelée </w:t>
      </w:r>
      <w:r w:rsidR="00622F65" w:rsidRPr="00D577C4">
        <w:rPr>
          <w:rFonts w:asciiTheme="minorHAnsi" w:hAnsiTheme="minorHAnsi" w:cs="Tahoma"/>
          <w:color w:val="000000" w:themeColor="text1"/>
        </w:rPr>
        <w:t>« </w:t>
      </w:r>
      <w:r w:rsidR="00622F65" w:rsidRPr="00D577C4">
        <w:rPr>
          <w:rFonts w:asciiTheme="minorHAnsi" w:hAnsiTheme="minorHAnsi" w:cs="Tahoma"/>
          <w:b/>
          <w:color w:val="000000" w:themeColor="text1"/>
        </w:rPr>
        <w:t>M</w:t>
      </w:r>
      <w:r w:rsidRPr="00D577C4">
        <w:rPr>
          <w:rFonts w:asciiTheme="minorHAnsi" w:hAnsiTheme="minorHAnsi" w:cs="Tahoma"/>
          <w:b/>
          <w:color w:val="000000" w:themeColor="text1"/>
        </w:rPr>
        <w:t>aintien</w:t>
      </w:r>
      <w:r w:rsidR="00622F65" w:rsidRPr="00D577C4">
        <w:rPr>
          <w:rFonts w:asciiTheme="minorHAnsi" w:hAnsiTheme="minorHAnsi" w:cs="Tahoma"/>
          <w:color w:val="000000" w:themeColor="text1"/>
        </w:rPr>
        <w:t> »</w:t>
      </w:r>
      <w:r w:rsidRPr="00D577C4">
        <w:rPr>
          <w:rFonts w:asciiTheme="minorHAnsi" w:hAnsiTheme="minorHAnsi" w:cs="Tahoma"/>
          <w:color w:val="000000" w:themeColor="text1"/>
        </w:rPr>
        <w:t xml:space="preserve">. </w:t>
      </w:r>
    </w:p>
    <w:p w:rsidR="00E074B9" w:rsidRPr="00D577C4" w:rsidRDefault="00E074B9" w:rsidP="00E074B9">
      <w:pPr>
        <w:spacing w:after="0" w:line="240" w:lineRule="auto"/>
        <w:rPr>
          <w:rFonts w:asciiTheme="minorHAnsi" w:hAnsiTheme="minorHAnsi" w:cs="Tahoma"/>
          <w:color w:val="000000" w:themeColor="text1"/>
        </w:rPr>
      </w:pPr>
      <w:r w:rsidRPr="00D577C4">
        <w:rPr>
          <w:rFonts w:asciiTheme="minorHAnsi" w:hAnsiTheme="minorHAnsi" w:cs="Tahoma"/>
          <w:color w:val="000000" w:themeColor="text1"/>
        </w:rPr>
        <w:t>Elle s’adressera aux personnes plus déficitaire</w:t>
      </w:r>
      <w:r w:rsidR="00622F65" w:rsidRPr="00D577C4">
        <w:rPr>
          <w:rFonts w:asciiTheme="minorHAnsi" w:hAnsiTheme="minorHAnsi" w:cs="Tahoma"/>
          <w:color w:val="000000" w:themeColor="text1"/>
        </w:rPr>
        <w:t>s</w:t>
      </w:r>
      <w:r w:rsidRPr="00D577C4">
        <w:rPr>
          <w:rFonts w:asciiTheme="minorHAnsi" w:hAnsiTheme="minorHAnsi" w:cs="Tahoma"/>
          <w:color w:val="000000" w:themeColor="text1"/>
        </w:rPr>
        <w:t xml:space="preserve"> et qui nécessite des soins et une attitude du personnel plus interventionnelle. </w:t>
      </w:r>
    </w:p>
    <w:p w:rsidR="00622F65" w:rsidRPr="00D577C4" w:rsidRDefault="00622F65" w:rsidP="00E074B9">
      <w:pPr>
        <w:spacing w:after="0" w:line="240" w:lineRule="auto"/>
        <w:rPr>
          <w:rFonts w:asciiTheme="minorHAnsi" w:hAnsiTheme="minorHAnsi" w:cs="Tahoma"/>
          <w:color w:val="000000" w:themeColor="text1"/>
        </w:rPr>
      </w:pPr>
    </w:p>
    <w:p w:rsidR="00622F65" w:rsidRPr="00D577C4" w:rsidRDefault="00622F65" w:rsidP="00E074B9">
      <w:pPr>
        <w:spacing w:after="0" w:line="240" w:lineRule="auto"/>
        <w:rPr>
          <w:rFonts w:asciiTheme="minorHAnsi" w:hAnsiTheme="minorHAnsi" w:cs="Tahoma"/>
          <w:color w:val="000000" w:themeColor="text1"/>
        </w:rPr>
      </w:pPr>
    </w:p>
    <w:p w:rsidR="00E074B9" w:rsidRPr="00D577C4" w:rsidRDefault="00E074B9" w:rsidP="00E074B9">
      <w:pPr>
        <w:spacing w:after="0" w:line="240" w:lineRule="auto"/>
        <w:rPr>
          <w:rFonts w:asciiTheme="minorHAnsi" w:hAnsiTheme="minorHAnsi" w:cs="Tahoma"/>
          <w:color w:val="000000" w:themeColor="text1"/>
        </w:rPr>
      </w:pPr>
    </w:p>
    <w:p w:rsidR="00E074B9" w:rsidRPr="00D577C4" w:rsidRDefault="00E074B9" w:rsidP="00E074B9">
      <w:pPr>
        <w:spacing w:after="0" w:line="240" w:lineRule="auto"/>
        <w:rPr>
          <w:rFonts w:asciiTheme="minorHAnsi" w:hAnsiTheme="minorHAnsi" w:cs="Tahoma"/>
          <w:color w:val="000000" w:themeColor="text1"/>
        </w:rPr>
      </w:pPr>
      <w:r w:rsidRPr="00D577C4">
        <w:rPr>
          <w:rFonts w:asciiTheme="minorHAnsi" w:hAnsiTheme="minorHAnsi" w:cs="Tahoma"/>
          <w:color w:val="000000" w:themeColor="text1"/>
        </w:rPr>
        <w:t xml:space="preserve">La seconde est </w:t>
      </w:r>
      <w:r w:rsidR="00622F65" w:rsidRPr="00D577C4">
        <w:rPr>
          <w:rFonts w:asciiTheme="minorHAnsi" w:hAnsiTheme="minorHAnsi" w:cs="Tahoma"/>
          <w:color w:val="000000" w:themeColor="text1"/>
        </w:rPr>
        <w:t>appelée « </w:t>
      </w:r>
      <w:r w:rsidR="00622F65" w:rsidRPr="00D577C4">
        <w:rPr>
          <w:rFonts w:asciiTheme="minorHAnsi" w:hAnsiTheme="minorHAnsi" w:cs="Tahoma"/>
          <w:b/>
          <w:color w:val="000000" w:themeColor="text1"/>
        </w:rPr>
        <w:t>S</w:t>
      </w:r>
      <w:r w:rsidRPr="00D577C4">
        <w:rPr>
          <w:rFonts w:asciiTheme="minorHAnsi" w:hAnsiTheme="minorHAnsi" w:cs="Tahoma"/>
          <w:b/>
          <w:color w:val="000000" w:themeColor="text1"/>
        </w:rPr>
        <w:t>outien</w:t>
      </w:r>
      <w:r w:rsidR="00622F65" w:rsidRPr="00D577C4">
        <w:rPr>
          <w:rFonts w:asciiTheme="minorHAnsi" w:hAnsiTheme="minorHAnsi" w:cs="Tahoma"/>
          <w:color w:val="000000" w:themeColor="text1"/>
        </w:rPr>
        <w:t> »</w:t>
      </w:r>
      <w:r w:rsidRPr="00D577C4">
        <w:rPr>
          <w:rFonts w:asciiTheme="minorHAnsi" w:hAnsiTheme="minorHAnsi" w:cs="Tahoma"/>
          <w:color w:val="000000" w:themeColor="text1"/>
        </w:rPr>
        <w:t>.</w:t>
      </w:r>
    </w:p>
    <w:p w:rsidR="00E074B9" w:rsidRPr="00D577C4" w:rsidRDefault="00E074B9" w:rsidP="00E074B9">
      <w:pPr>
        <w:spacing w:after="0" w:line="240" w:lineRule="auto"/>
        <w:rPr>
          <w:rFonts w:asciiTheme="minorHAnsi" w:hAnsiTheme="minorHAnsi" w:cs="Tahoma"/>
          <w:color w:val="000000" w:themeColor="text1"/>
        </w:rPr>
      </w:pPr>
      <w:r w:rsidRPr="00D577C4">
        <w:rPr>
          <w:rFonts w:asciiTheme="minorHAnsi" w:hAnsiTheme="minorHAnsi" w:cs="Tahoma"/>
          <w:color w:val="000000" w:themeColor="text1"/>
        </w:rPr>
        <w:t xml:space="preserve">Elle s’adresse aux personnes qui démontre certaines compétences mais qui ont toujours besoin d’être guidée, conseillée. </w:t>
      </w:r>
    </w:p>
    <w:p w:rsidR="00E074B9" w:rsidRPr="00D577C4" w:rsidRDefault="00E074B9" w:rsidP="00E074B9">
      <w:pPr>
        <w:spacing w:after="0" w:line="240" w:lineRule="auto"/>
        <w:rPr>
          <w:rFonts w:asciiTheme="minorHAnsi" w:hAnsiTheme="minorHAnsi" w:cs="Tahoma"/>
          <w:color w:val="000000" w:themeColor="text1"/>
        </w:rPr>
      </w:pPr>
    </w:p>
    <w:p w:rsidR="00622F65" w:rsidRPr="00D577C4" w:rsidRDefault="00E074B9" w:rsidP="00E074B9">
      <w:pPr>
        <w:spacing w:after="0" w:line="240" w:lineRule="auto"/>
        <w:rPr>
          <w:rFonts w:asciiTheme="minorHAnsi" w:hAnsiTheme="minorHAnsi" w:cs="Tahoma"/>
          <w:color w:val="000000" w:themeColor="text1"/>
        </w:rPr>
      </w:pPr>
      <w:r w:rsidRPr="00D577C4">
        <w:rPr>
          <w:rFonts w:asciiTheme="minorHAnsi" w:hAnsiTheme="minorHAnsi" w:cs="Tahoma"/>
          <w:color w:val="000000" w:themeColor="text1"/>
        </w:rPr>
        <w:t xml:space="preserve">La troisième est </w:t>
      </w:r>
      <w:r w:rsidR="00622F65" w:rsidRPr="00D577C4">
        <w:rPr>
          <w:rFonts w:asciiTheme="minorHAnsi" w:hAnsiTheme="minorHAnsi" w:cs="Tahoma"/>
          <w:color w:val="000000" w:themeColor="text1"/>
        </w:rPr>
        <w:t>appelée « </w:t>
      </w:r>
      <w:r w:rsidR="00075CC6" w:rsidRPr="00D577C4">
        <w:rPr>
          <w:rFonts w:asciiTheme="minorHAnsi" w:hAnsiTheme="minorHAnsi" w:cs="Tahoma"/>
          <w:b/>
          <w:color w:val="000000" w:themeColor="text1"/>
        </w:rPr>
        <w:t>P</w:t>
      </w:r>
      <w:r w:rsidRPr="00D577C4">
        <w:rPr>
          <w:rFonts w:asciiTheme="minorHAnsi" w:hAnsiTheme="minorHAnsi" w:cs="Tahoma"/>
          <w:b/>
          <w:color w:val="000000" w:themeColor="text1"/>
        </w:rPr>
        <w:t>rêt</w:t>
      </w:r>
      <w:r w:rsidR="00622F65" w:rsidRPr="00D577C4">
        <w:rPr>
          <w:rFonts w:asciiTheme="minorHAnsi" w:hAnsiTheme="minorHAnsi" w:cs="Tahoma"/>
          <w:b/>
          <w:color w:val="000000" w:themeColor="text1"/>
        </w:rPr>
        <w:t> </w:t>
      </w:r>
      <w:r w:rsidR="00622F65" w:rsidRPr="00D577C4">
        <w:rPr>
          <w:rFonts w:asciiTheme="minorHAnsi" w:hAnsiTheme="minorHAnsi" w:cs="Tahoma"/>
          <w:color w:val="000000" w:themeColor="text1"/>
        </w:rPr>
        <w:t>»</w:t>
      </w:r>
      <w:r w:rsidRPr="00D577C4">
        <w:rPr>
          <w:rFonts w:asciiTheme="minorHAnsi" w:hAnsiTheme="minorHAnsi" w:cs="Tahoma"/>
          <w:color w:val="000000" w:themeColor="text1"/>
        </w:rPr>
        <w:t>.</w:t>
      </w:r>
    </w:p>
    <w:p w:rsidR="00E074B9" w:rsidRPr="00D577C4" w:rsidRDefault="00622F65" w:rsidP="00E074B9">
      <w:pPr>
        <w:spacing w:after="0" w:line="240" w:lineRule="auto"/>
        <w:rPr>
          <w:rFonts w:asciiTheme="minorHAnsi" w:hAnsiTheme="minorHAnsi" w:cs="Tahoma"/>
          <w:color w:val="000000" w:themeColor="text1"/>
        </w:rPr>
      </w:pPr>
      <w:r w:rsidRPr="00D577C4">
        <w:rPr>
          <w:rFonts w:asciiTheme="minorHAnsi" w:hAnsiTheme="minorHAnsi" w:cs="Tahoma"/>
          <w:color w:val="000000" w:themeColor="text1"/>
        </w:rPr>
        <w:t xml:space="preserve">Les patients sont dans un profil de semi autonomie et se prépare pour un projet de sortie de type HP ou appartement supervisé, logement seul. </w:t>
      </w:r>
    </w:p>
    <w:p w:rsidR="00075CC6" w:rsidRPr="00D577C4" w:rsidRDefault="00075CC6" w:rsidP="00E074B9">
      <w:pPr>
        <w:spacing w:after="0" w:line="240" w:lineRule="auto"/>
        <w:rPr>
          <w:rFonts w:asciiTheme="minorHAnsi" w:hAnsiTheme="minorHAnsi" w:cs="Tahoma"/>
          <w:color w:val="000000" w:themeColor="text1"/>
        </w:rPr>
      </w:pPr>
    </w:p>
    <w:p w:rsidR="00075CC6" w:rsidRPr="00D577C4" w:rsidRDefault="00075CC6" w:rsidP="00E074B9">
      <w:pPr>
        <w:spacing w:after="0" w:line="240" w:lineRule="auto"/>
        <w:rPr>
          <w:rFonts w:asciiTheme="minorHAnsi" w:hAnsiTheme="minorHAnsi" w:cs="Tahoma"/>
          <w:color w:val="000000" w:themeColor="text1"/>
        </w:rPr>
      </w:pPr>
      <w:r w:rsidRPr="00D577C4">
        <w:rPr>
          <w:rFonts w:asciiTheme="minorHAnsi" w:hAnsiTheme="minorHAnsi" w:cs="Tahoma"/>
          <w:color w:val="000000" w:themeColor="text1"/>
        </w:rPr>
        <w:t>Voici un exemple par rapport aux repas pour illustrer le projet :</w:t>
      </w:r>
    </w:p>
    <w:p w:rsidR="00075CC6" w:rsidRPr="00D577C4" w:rsidRDefault="00075CC6" w:rsidP="00E074B9">
      <w:pPr>
        <w:spacing w:after="0" w:line="240" w:lineRule="auto"/>
        <w:rPr>
          <w:rFonts w:asciiTheme="minorHAnsi" w:hAnsiTheme="minorHAnsi" w:cs="Tahoma"/>
          <w:color w:val="000000" w:themeColor="text1"/>
        </w:rPr>
      </w:pPr>
    </w:p>
    <w:p w:rsidR="00075CC6" w:rsidRPr="00D577C4" w:rsidRDefault="00075CC6" w:rsidP="00075CC6">
      <w:pPr>
        <w:spacing w:after="0" w:line="240" w:lineRule="auto"/>
        <w:rPr>
          <w:rFonts w:asciiTheme="minorHAnsi" w:hAnsiTheme="minorHAnsi" w:cs="Tahoma"/>
          <w:b/>
          <w:color w:val="000000" w:themeColor="text1"/>
        </w:rPr>
      </w:pPr>
      <w:r w:rsidRPr="00D577C4">
        <w:rPr>
          <w:rFonts w:asciiTheme="minorHAnsi" w:hAnsiTheme="minorHAnsi" w:cs="Tahoma"/>
          <w:b/>
          <w:color w:val="000000" w:themeColor="text1"/>
        </w:rPr>
        <w:t xml:space="preserve">S’alimenter </w:t>
      </w:r>
    </w:p>
    <w:p w:rsidR="00075CC6" w:rsidRPr="00D577C4" w:rsidRDefault="00075CC6" w:rsidP="00075CC6">
      <w:pPr>
        <w:spacing w:after="0" w:line="240" w:lineRule="auto"/>
        <w:rPr>
          <w:rFonts w:asciiTheme="minorHAnsi" w:hAnsiTheme="minorHAnsi" w:cs="Tahoma"/>
          <w:color w:val="000000" w:themeColor="text1"/>
        </w:rPr>
      </w:pPr>
      <w:r w:rsidRPr="00D577C4">
        <w:rPr>
          <w:rFonts w:asciiTheme="minorHAnsi" w:hAnsiTheme="minorHAnsi" w:cs="Tahoma"/>
          <w:color w:val="000000" w:themeColor="text1"/>
        </w:rPr>
        <w:t xml:space="preserve">Groupe M : Le résident mange dans le service </w:t>
      </w:r>
    </w:p>
    <w:p w:rsidR="00075CC6" w:rsidRPr="00D577C4" w:rsidRDefault="00075CC6" w:rsidP="00075CC6">
      <w:pPr>
        <w:spacing w:after="0" w:line="240" w:lineRule="auto"/>
        <w:rPr>
          <w:rFonts w:asciiTheme="minorHAnsi" w:hAnsiTheme="minorHAnsi" w:cs="Tahoma"/>
          <w:color w:val="000000" w:themeColor="text1"/>
        </w:rPr>
      </w:pPr>
      <w:r w:rsidRPr="00D577C4">
        <w:rPr>
          <w:rFonts w:asciiTheme="minorHAnsi" w:hAnsiTheme="minorHAnsi" w:cs="Tahoma"/>
          <w:color w:val="000000" w:themeColor="text1"/>
        </w:rPr>
        <w:t xml:space="preserve">Groupe S : Le résident mange au restaurant </w:t>
      </w:r>
      <w:r w:rsidR="00E241E3">
        <w:rPr>
          <w:rFonts w:asciiTheme="minorHAnsi" w:hAnsiTheme="minorHAnsi" w:cs="Tahoma"/>
          <w:color w:val="000000" w:themeColor="text1"/>
        </w:rPr>
        <w:t xml:space="preserve">du CHP </w:t>
      </w:r>
      <w:r w:rsidRPr="00D577C4">
        <w:rPr>
          <w:rFonts w:asciiTheme="minorHAnsi" w:hAnsiTheme="minorHAnsi" w:cs="Tahoma"/>
          <w:color w:val="000000" w:themeColor="text1"/>
        </w:rPr>
        <w:t>(min 3X/Semaine)</w:t>
      </w:r>
    </w:p>
    <w:p w:rsidR="00075CC6" w:rsidRDefault="00075CC6" w:rsidP="00075CC6">
      <w:pPr>
        <w:spacing w:after="0" w:line="240" w:lineRule="auto"/>
        <w:rPr>
          <w:rFonts w:asciiTheme="minorHAnsi" w:hAnsiTheme="minorHAnsi" w:cs="Tahoma"/>
          <w:color w:val="000000" w:themeColor="text1"/>
        </w:rPr>
      </w:pPr>
      <w:r w:rsidRPr="00D577C4">
        <w:rPr>
          <w:rFonts w:asciiTheme="minorHAnsi" w:hAnsiTheme="minorHAnsi" w:cs="Tahoma"/>
          <w:color w:val="000000" w:themeColor="text1"/>
        </w:rPr>
        <w:t>Groupe P : Le résident mange au restaurant et réalisation d’un repas communautaire 1X/semaine</w:t>
      </w:r>
    </w:p>
    <w:p w:rsidR="00E241E3" w:rsidRDefault="00E241E3" w:rsidP="00075CC6">
      <w:pPr>
        <w:spacing w:after="0" w:line="240" w:lineRule="auto"/>
        <w:rPr>
          <w:rFonts w:asciiTheme="minorHAnsi" w:hAnsiTheme="minorHAnsi" w:cs="Tahoma"/>
          <w:color w:val="000000" w:themeColor="text1"/>
        </w:rPr>
      </w:pPr>
    </w:p>
    <w:p w:rsidR="00E241E3" w:rsidRDefault="00E241E3" w:rsidP="00075CC6">
      <w:pPr>
        <w:spacing w:after="0" w:line="240" w:lineRule="auto"/>
        <w:rPr>
          <w:rFonts w:asciiTheme="minorHAnsi" w:hAnsiTheme="minorHAnsi" w:cs="Tahoma"/>
          <w:color w:val="000000" w:themeColor="text1"/>
        </w:rPr>
      </w:pPr>
    </w:p>
    <w:p w:rsidR="00E241E3" w:rsidRPr="00E241E3" w:rsidRDefault="00E241E3" w:rsidP="00075CC6">
      <w:pPr>
        <w:spacing w:after="0" w:line="240" w:lineRule="auto"/>
        <w:rPr>
          <w:rFonts w:asciiTheme="minorHAnsi" w:hAnsiTheme="minorHAnsi" w:cs="Tahoma"/>
          <w:b/>
          <w:color w:val="000000" w:themeColor="text1"/>
          <w:sz w:val="24"/>
          <w:szCs w:val="24"/>
          <w:u w:val="single"/>
        </w:rPr>
      </w:pPr>
      <w:r w:rsidRPr="00E241E3">
        <w:rPr>
          <w:rFonts w:asciiTheme="minorHAnsi" w:hAnsiTheme="minorHAnsi" w:cs="Tahoma"/>
          <w:b/>
          <w:color w:val="000000" w:themeColor="text1"/>
          <w:sz w:val="24"/>
          <w:szCs w:val="24"/>
          <w:u w:val="single"/>
        </w:rPr>
        <w:t>Les référents</w:t>
      </w:r>
      <w:r>
        <w:rPr>
          <w:rFonts w:asciiTheme="minorHAnsi" w:hAnsiTheme="minorHAnsi" w:cs="Tahoma"/>
          <w:b/>
          <w:color w:val="000000" w:themeColor="text1"/>
          <w:sz w:val="24"/>
          <w:szCs w:val="24"/>
          <w:u w:val="single"/>
        </w:rPr>
        <w:t> :</w:t>
      </w:r>
    </w:p>
    <w:p w:rsidR="002A6154" w:rsidRPr="00D577C4" w:rsidRDefault="002A6154" w:rsidP="00E82B57">
      <w:pPr>
        <w:spacing w:after="0" w:line="240" w:lineRule="auto"/>
        <w:jc w:val="both"/>
        <w:rPr>
          <w:rFonts w:asciiTheme="minorHAnsi" w:hAnsiTheme="minorHAnsi" w:cs="Tahoma"/>
          <w:color w:val="000000" w:themeColor="text1"/>
          <w:u w:val="double"/>
        </w:rPr>
      </w:pPr>
    </w:p>
    <w:p w:rsidR="00E074B9" w:rsidRPr="00D577C4" w:rsidRDefault="00E074B9" w:rsidP="00E82B57">
      <w:pPr>
        <w:spacing w:after="0" w:line="240" w:lineRule="auto"/>
        <w:jc w:val="both"/>
        <w:rPr>
          <w:rFonts w:asciiTheme="minorHAnsi" w:hAnsiTheme="minorHAnsi" w:cs="Tahoma"/>
          <w:color w:val="000000" w:themeColor="text1"/>
          <w:u w:val="double"/>
        </w:rPr>
      </w:pPr>
    </w:p>
    <w:p w:rsidR="002A6154" w:rsidRPr="00AE5FDF" w:rsidRDefault="000D31E6" w:rsidP="00E82B57">
      <w:pPr>
        <w:jc w:val="both"/>
        <w:rPr>
          <w:rFonts w:asciiTheme="minorHAnsi" w:hAnsiTheme="minorHAnsi" w:cs="Tahoma"/>
        </w:rPr>
      </w:pPr>
      <w:r>
        <w:rPr>
          <w:rFonts w:asciiTheme="minorHAnsi" w:hAnsiTheme="minorHAnsi" w:cs="Tahoma"/>
        </w:rPr>
        <w:t>L</w:t>
      </w:r>
      <w:r w:rsidR="002A6154" w:rsidRPr="00AE5FDF">
        <w:rPr>
          <w:rFonts w:asciiTheme="minorHAnsi" w:hAnsiTheme="minorHAnsi" w:cs="Tahoma"/>
        </w:rPr>
        <w:t>a MSP fonctionne en</w:t>
      </w:r>
      <w:proofErr w:type="gramStart"/>
      <w:r w:rsidR="00E241E3">
        <w:rPr>
          <w:rFonts w:asciiTheme="minorHAnsi" w:hAnsiTheme="minorHAnsi" w:cs="Tahoma"/>
        </w:rPr>
        <w:t xml:space="preserve"> </w:t>
      </w:r>
      <w:r w:rsidR="002A6154" w:rsidRPr="00E241E3">
        <w:rPr>
          <w:rFonts w:asciiTheme="minorHAnsi" w:hAnsiTheme="minorHAnsi" w:cs="Tahoma"/>
          <w:i/>
        </w:rPr>
        <w:t>«soignant</w:t>
      </w:r>
      <w:proofErr w:type="gramEnd"/>
      <w:r w:rsidR="002A6154" w:rsidRPr="00E241E3">
        <w:rPr>
          <w:rFonts w:asciiTheme="minorHAnsi" w:hAnsiTheme="minorHAnsi" w:cs="Tahoma"/>
          <w:i/>
        </w:rPr>
        <w:t xml:space="preserve"> de référence</w:t>
      </w:r>
      <w:r w:rsidR="002A6154" w:rsidRPr="00AE5FDF">
        <w:rPr>
          <w:rFonts w:asciiTheme="minorHAnsi" w:hAnsiTheme="minorHAnsi" w:cs="Tahoma"/>
        </w:rPr>
        <w:t>».</w:t>
      </w:r>
    </w:p>
    <w:p w:rsidR="002A6154" w:rsidRDefault="002A6154" w:rsidP="00AC453C">
      <w:pPr>
        <w:jc w:val="both"/>
        <w:rPr>
          <w:rFonts w:asciiTheme="minorHAnsi" w:hAnsiTheme="minorHAnsi" w:cs="Tahoma"/>
        </w:rPr>
      </w:pPr>
      <w:r w:rsidRPr="00AE5FDF">
        <w:rPr>
          <w:rFonts w:asciiTheme="minorHAnsi" w:hAnsiTheme="minorHAnsi" w:cs="Tahoma"/>
        </w:rPr>
        <w:t>Toute l’équipe soignante et paramédical</w:t>
      </w:r>
      <w:r w:rsidR="001507B2">
        <w:rPr>
          <w:rFonts w:asciiTheme="minorHAnsi" w:hAnsiTheme="minorHAnsi" w:cs="Tahoma"/>
        </w:rPr>
        <w:t xml:space="preserve">e </w:t>
      </w:r>
      <w:r w:rsidR="002A62CE">
        <w:rPr>
          <w:rFonts w:asciiTheme="minorHAnsi" w:hAnsiTheme="minorHAnsi" w:cs="Tahoma"/>
        </w:rPr>
        <w:t>est référente</w:t>
      </w:r>
      <w:r w:rsidR="001507B2">
        <w:rPr>
          <w:rFonts w:asciiTheme="minorHAnsi" w:hAnsiTheme="minorHAnsi" w:cs="Tahoma"/>
        </w:rPr>
        <w:t xml:space="preserve"> d’un groupe de</w:t>
      </w:r>
      <w:r>
        <w:rPr>
          <w:rFonts w:asciiTheme="minorHAnsi" w:hAnsiTheme="minorHAnsi" w:cs="Tahoma"/>
        </w:rPr>
        <w:t xml:space="preserve"> réside</w:t>
      </w:r>
      <w:r w:rsidR="00E241E3">
        <w:rPr>
          <w:rFonts w:asciiTheme="minorHAnsi" w:hAnsiTheme="minorHAnsi" w:cs="Tahoma"/>
        </w:rPr>
        <w:t xml:space="preserve">nts sauf la psychologue </w:t>
      </w:r>
      <w:r w:rsidR="00E241E3" w:rsidRPr="00AE5FDF">
        <w:rPr>
          <w:rFonts w:asciiTheme="minorHAnsi" w:hAnsiTheme="minorHAnsi" w:cs="Tahoma"/>
        </w:rPr>
        <w:t>et l</w:t>
      </w:r>
      <w:r w:rsidR="00E241E3">
        <w:rPr>
          <w:rFonts w:asciiTheme="minorHAnsi" w:hAnsiTheme="minorHAnsi" w:cs="Tahoma"/>
        </w:rPr>
        <w:t xml:space="preserve">es </w:t>
      </w:r>
      <w:r w:rsidR="00E241E3" w:rsidRPr="00AE5FDF">
        <w:rPr>
          <w:rFonts w:asciiTheme="minorHAnsi" w:hAnsiTheme="minorHAnsi" w:cs="Tahoma"/>
        </w:rPr>
        <w:t>assistante</w:t>
      </w:r>
      <w:r w:rsidR="00E241E3">
        <w:rPr>
          <w:rFonts w:asciiTheme="minorHAnsi" w:hAnsiTheme="minorHAnsi" w:cs="Tahoma"/>
        </w:rPr>
        <w:t>s</w:t>
      </w:r>
      <w:r w:rsidR="00E241E3" w:rsidRPr="00AE5FDF">
        <w:rPr>
          <w:rFonts w:asciiTheme="minorHAnsi" w:hAnsiTheme="minorHAnsi" w:cs="Tahoma"/>
        </w:rPr>
        <w:t xml:space="preserve"> so</w:t>
      </w:r>
      <w:r w:rsidR="00E241E3">
        <w:rPr>
          <w:rFonts w:asciiTheme="minorHAnsi" w:hAnsiTheme="minorHAnsi" w:cs="Tahoma"/>
        </w:rPr>
        <w:t>ciales</w:t>
      </w:r>
      <w:r w:rsidR="00E241E3" w:rsidRPr="00AE5FDF">
        <w:rPr>
          <w:rFonts w:asciiTheme="minorHAnsi" w:hAnsiTheme="minorHAnsi" w:cs="Tahoma"/>
        </w:rPr>
        <w:t xml:space="preserve"> </w:t>
      </w:r>
      <w:r w:rsidRPr="00AE5FDF">
        <w:rPr>
          <w:rFonts w:asciiTheme="minorHAnsi" w:hAnsiTheme="minorHAnsi" w:cs="Tahoma"/>
        </w:rPr>
        <w:t>dans le but de garder une neutralité par rapport aux entretiens</w:t>
      </w:r>
      <w:r w:rsidR="00CD04F7">
        <w:rPr>
          <w:rFonts w:asciiTheme="minorHAnsi" w:hAnsiTheme="minorHAnsi" w:cs="Tahoma"/>
        </w:rPr>
        <w:t>.</w:t>
      </w:r>
    </w:p>
    <w:p w:rsidR="002A6154" w:rsidRPr="00AE5FDF" w:rsidRDefault="002A6154" w:rsidP="00AC453C">
      <w:pPr>
        <w:jc w:val="both"/>
        <w:rPr>
          <w:rFonts w:asciiTheme="minorHAnsi" w:hAnsiTheme="minorHAnsi" w:cs="Tahoma"/>
        </w:rPr>
      </w:pPr>
      <w:r w:rsidRPr="00AE5FDF">
        <w:rPr>
          <w:rFonts w:asciiTheme="minorHAnsi" w:hAnsiTheme="minorHAnsi" w:cs="Tahoma"/>
        </w:rPr>
        <w:t>Le référent est désigné par les infirmiers chefs :</w:t>
      </w:r>
    </w:p>
    <w:p w:rsidR="002A6154" w:rsidRPr="00AE5FDF" w:rsidRDefault="002A6154" w:rsidP="00D04879">
      <w:pPr>
        <w:numPr>
          <w:ilvl w:val="0"/>
          <w:numId w:val="30"/>
        </w:numPr>
        <w:spacing w:after="0" w:line="240" w:lineRule="auto"/>
        <w:jc w:val="both"/>
        <w:rPr>
          <w:rFonts w:asciiTheme="minorHAnsi" w:hAnsiTheme="minorHAnsi" w:cs="Tahoma"/>
        </w:rPr>
      </w:pPr>
      <w:r w:rsidRPr="00AE5FDF">
        <w:rPr>
          <w:rFonts w:asciiTheme="minorHAnsi" w:hAnsiTheme="minorHAnsi" w:cs="Tahoma"/>
        </w:rPr>
        <w:t>En fonction du temps de t</w:t>
      </w:r>
      <w:r>
        <w:rPr>
          <w:rFonts w:asciiTheme="minorHAnsi" w:hAnsiTheme="minorHAnsi" w:cs="Tahoma"/>
        </w:rPr>
        <w:t>ravail du personnel ;</w:t>
      </w:r>
    </w:p>
    <w:p w:rsidR="002A6154" w:rsidRPr="00AE5FDF" w:rsidRDefault="002A6154" w:rsidP="00D04879">
      <w:pPr>
        <w:numPr>
          <w:ilvl w:val="0"/>
          <w:numId w:val="30"/>
        </w:numPr>
        <w:spacing w:after="0" w:line="240" w:lineRule="auto"/>
        <w:jc w:val="both"/>
        <w:rPr>
          <w:rFonts w:asciiTheme="minorHAnsi" w:hAnsiTheme="minorHAnsi" w:cs="Tahoma"/>
        </w:rPr>
      </w:pPr>
      <w:r w:rsidRPr="00AE5FDF">
        <w:rPr>
          <w:rFonts w:asciiTheme="minorHAnsi" w:hAnsiTheme="minorHAnsi" w:cs="Tahoma"/>
        </w:rPr>
        <w:t>En fonction des a</w:t>
      </w:r>
      <w:r>
        <w:rPr>
          <w:rFonts w:asciiTheme="minorHAnsi" w:hAnsiTheme="minorHAnsi" w:cs="Tahoma"/>
        </w:rPr>
        <w:t>utres prises en charge en cours ;</w:t>
      </w:r>
    </w:p>
    <w:p w:rsidR="002A6154" w:rsidRPr="00AE5FDF" w:rsidRDefault="002A6154" w:rsidP="00D04879">
      <w:pPr>
        <w:numPr>
          <w:ilvl w:val="0"/>
          <w:numId w:val="30"/>
        </w:numPr>
        <w:spacing w:after="0" w:line="240" w:lineRule="auto"/>
        <w:jc w:val="both"/>
        <w:rPr>
          <w:rFonts w:asciiTheme="minorHAnsi" w:hAnsiTheme="minorHAnsi" w:cs="Tahoma"/>
        </w:rPr>
      </w:pPr>
      <w:r w:rsidRPr="00AE5FDF">
        <w:rPr>
          <w:rFonts w:asciiTheme="minorHAnsi" w:hAnsiTheme="minorHAnsi" w:cs="Tahoma"/>
        </w:rPr>
        <w:t>En fonction d’une qualité de relat</w:t>
      </w:r>
      <w:r>
        <w:rPr>
          <w:rFonts w:asciiTheme="minorHAnsi" w:hAnsiTheme="minorHAnsi" w:cs="Tahoma"/>
        </w:rPr>
        <w:t>ion qui s’établi entre un réside</w:t>
      </w:r>
      <w:r w:rsidRPr="00AE5FDF">
        <w:rPr>
          <w:rFonts w:asciiTheme="minorHAnsi" w:hAnsiTheme="minorHAnsi" w:cs="Tahoma"/>
        </w:rPr>
        <w:t>nt et un référent.</w:t>
      </w:r>
    </w:p>
    <w:p w:rsidR="002A6154" w:rsidRPr="00AE5FDF" w:rsidRDefault="002A6154" w:rsidP="00E82B57">
      <w:pPr>
        <w:ind w:left="1080"/>
        <w:jc w:val="both"/>
        <w:rPr>
          <w:rFonts w:asciiTheme="minorHAnsi" w:hAnsiTheme="minorHAnsi" w:cs="Tahoma"/>
        </w:rPr>
      </w:pPr>
    </w:p>
    <w:p w:rsidR="002A6154" w:rsidRPr="00AE5FDF" w:rsidRDefault="00542F80" w:rsidP="007025AF">
      <w:pPr>
        <w:jc w:val="both"/>
        <w:rPr>
          <w:rFonts w:asciiTheme="minorHAnsi" w:hAnsiTheme="minorHAnsi" w:cs="Tahoma"/>
        </w:rPr>
      </w:pPr>
      <w:r>
        <w:rPr>
          <w:rFonts w:asciiTheme="minorHAnsi" w:hAnsiTheme="minorHAnsi" w:cs="Tahoma"/>
        </w:rPr>
        <w:t>Pour le</w:t>
      </w:r>
      <w:r w:rsidR="002A6154" w:rsidRPr="00AE5FDF">
        <w:rPr>
          <w:rFonts w:asciiTheme="minorHAnsi" w:hAnsiTheme="minorHAnsi" w:cs="Tahoma"/>
        </w:rPr>
        <w:t xml:space="preserve"> suivi psycho médico-social, les </w:t>
      </w:r>
      <w:r w:rsidR="002A6154">
        <w:rPr>
          <w:rFonts w:asciiTheme="minorHAnsi" w:hAnsiTheme="minorHAnsi" w:cs="Tahoma"/>
        </w:rPr>
        <w:t>résidents</w:t>
      </w:r>
      <w:r w:rsidR="002A6154" w:rsidRPr="00AE5FDF">
        <w:rPr>
          <w:rFonts w:asciiTheme="minorHAnsi" w:hAnsiTheme="minorHAnsi" w:cs="Tahoma"/>
        </w:rPr>
        <w:t xml:space="preserve"> ont la possibilité de rencontrer</w:t>
      </w:r>
      <w:r w:rsidR="00E241E3">
        <w:rPr>
          <w:rFonts w:asciiTheme="minorHAnsi" w:hAnsiTheme="minorHAnsi" w:cs="Tahoma"/>
        </w:rPr>
        <w:t>,</w:t>
      </w:r>
      <w:r w:rsidR="002A6154" w:rsidRPr="00AE5FDF">
        <w:rPr>
          <w:rFonts w:asciiTheme="minorHAnsi" w:hAnsiTheme="minorHAnsi" w:cs="Tahoma"/>
        </w:rPr>
        <w:t xml:space="preserve"> généraleme</w:t>
      </w:r>
      <w:r w:rsidR="003338F6">
        <w:rPr>
          <w:rFonts w:asciiTheme="minorHAnsi" w:hAnsiTheme="minorHAnsi" w:cs="Tahoma"/>
        </w:rPr>
        <w:t xml:space="preserve">nt </w:t>
      </w:r>
      <w:proofErr w:type="gramStart"/>
      <w:r w:rsidR="003338F6">
        <w:rPr>
          <w:rFonts w:asciiTheme="minorHAnsi" w:hAnsiTheme="minorHAnsi" w:cs="Tahoma"/>
        </w:rPr>
        <w:t>sur  rendez</w:t>
      </w:r>
      <w:proofErr w:type="gramEnd"/>
      <w:r w:rsidR="003338F6">
        <w:rPr>
          <w:rFonts w:asciiTheme="minorHAnsi" w:hAnsiTheme="minorHAnsi" w:cs="Tahoma"/>
        </w:rPr>
        <w:t>-vous</w:t>
      </w:r>
      <w:r w:rsidR="00E241E3">
        <w:rPr>
          <w:rFonts w:asciiTheme="minorHAnsi" w:hAnsiTheme="minorHAnsi" w:cs="Tahoma"/>
        </w:rPr>
        <w:t>,</w:t>
      </w:r>
      <w:r w:rsidR="003338F6">
        <w:rPr>
          <w:rFonts w:asciiTheme="minorHAnsi" w:hAnsiTheme="minorHAnsi" w:cs="Tahoma"/>
        </w:rPr>
        <w:t xml:space="preserve"> le Dr </w:t>
      </w:r>
      <w:r w:rsidR="003338F6" w:rsidRPr="003338F6">
        <w:rPr>
          <w:rFonts w:asciiTheme="minorHAnsi" w:hAnsiTheme="minorHAnsi" w:cs="Tahoma"/>
          <w:color w:val="FF0000"/>
        </w:rPr>
        <w:t>Lantin</w:t>
      </w:r>
      <w:r w:rsidR="002A6154" w:rsidRPr="00AE5FDF">
        <w:rPr>
          <w:rFonts w:asciiTheme="minorHAnsi" w:hAnsiTheme="minorHAnsi" w:cs="Tahoma"/>
        </w:rPr>
        <w:t>, l</w:t>
      </w:r>
      <w:r w:rsidR="003338F6">
        <w:rPr>
          <w:rFonts w:asciiTheme="minorHAnsi" w:hAnsiTheme="minorHAnsi" w:cs="Tahoma"/>
        </w:rPr>
        <w:t xml:space="preserve">’assistante sociale, </w:t>
      </w:r>
      <w:r w:rsidR="003338F6" w:rsidRPr="00E241E3">
        <w:rPr>
          <w:rFonts w:asciiTheme="minorHAnsi" w:hAnsiTheme="minorHAnsi" w:cs="Tahoma"/>
          <w:color w:val="000000" w:themeColor="text1"/>
        </w:rPr>
        <w:t>les</w:t>
      </w:r>
      <w:r w:rsidR="002A6154" w:rsidRPr="00E241E3">
        <w:rPr>
          <w:rFonts w:asciiTheme="minorHAnsi" w:hAnsiTheme="minorHAnsi" w:cs="Tahoma"/>
          <w:color w:val="000000" w:themeColor="text1"/>
        </w:rPr>
        <w:t xml:space="preserve"> psychologue</w:t>
      </w:r>
      <w:r w:rsidR="003338F6" w:rsidRPr="00E241E3">
        <w:rPr>
          <w:rFonts w:asciiTheme="minorHAnsi" w:hAnsiTheme="minorHAnsi" w:cs="Tahoma"/>
          <w:color w:val="000000" w:themeColor="text1"/>
        </w:rPr>
        <w:t>s</w:t>
      </w:r>
      <w:r w:rsidR="002A6154" w:rsidRPr="00E241E3">
        <w:rPr>
          <w:rFonts w:asciiTheme="minorHAnsi" w:hAnsiTheme="minorHAnsi" w:cs="Tahoma"/>
          <w:color w:val="000000" w:themeColor="text1"/>
        </w:rPr>
        <w:t xml:space="preserve"> </w:t>
      </w:r>
      <w:r w:rsidR="002A6154" w:rsidRPr="00AE5FDF">
        <w:rPr>
          <w:rFonts w:asciiTheme="minorHAnsi" w:hAnsiTheme="minorHAnsi" w:cs="Tahoma"/>
        </w:rPr>
        <w:t>ainsi que tout autre membre de l’équipe pluridisciplinaire.</w:t>
      </w:r>
    </w:p>
    <w:p w:rsidR="005C42AC" w:rsidRDefault="002A6154" w:rsidP="007025AF">
      <w:pPr>
        <w:jc w:val="both"/>
        <w:rPr>
          <w:b/>
        </w:rPr>
      </w:pPr>
      <w:r w:rsidRPr="00AE5FDF">
        <w:rPr>
          <w:rFonts w:asciiTheme="minorHAnsi" w:hAnsiTheme="minorHAnsi" w:cs="Tahoma"/>
        </w:rPr>
        <w:t>Par ailleurs, l’ensemble de l’équipe se réunit une fois par semaine</w:t>
      </w:r>
      <w:r w:rsidR="007025AF">
        <w:rPr>
          <w:rFonts w:asciiTheme="minorHAnsi" w:hAnsiTheme="minorHAnsi" w:cs="Tahoma"/>
        </w:rPr>
        <w:t xml:space="preserve"> le mardi</w:t>
      </w:r>
      <w:r w:rsidR="0061709C">
        <w:rPr>
          <w:rFonts w:asciiTheme="minorHAnsi" w:hAnsiTheme="minorHAnsi" w:cs="Tahoma"/>
        </w:rPr>
        <w:t xml:space="preserve"> </w:t>
      </w:r>
      <w:r w:rsidRPr="00AE5FDF">
        <w:rPr>
          <w:rFonts w:asciiTheme="minorHAnsi" w:hAnsiTheme="minorHAnsi" w:cs="Tahoma"/>
        </w:rPr>
        <w:t>afin d’évoquer l’évolution, les difficultés éventuelles ainsi qu</w:t>
      </w:r>
      <w:r>
        <w:rPr>
          <w:rFonts w:asciiTheme="minorHAnsi" w:hAnsiTheme="minorHAnsi" w:cs="Tahoma"/>
        </w:rPr>
        <w:t>e les projets propres aux réside</w:t>
      </w:r>
      <w:r w:rsidR="00436A61">
        <w:rPr>
          <w:rFonts w:asciiTheme="minorHAnsi" w:hAnsiTheme="minorHAnsi" w:cs="Tahoma"/>
        </w:rPr>
        <w:t xml:space="preserve">nts. </w:t>
      </w:r>
    </w:p>
    <w:p w:rsidR="005C42AC" w:rsidRDefault="005C42AC" w:rsidP="005124C5">
      <w:pPr>
        <w:rPr>
          <w:b/>
        </w:rPr>
      </w:pPr>
    </w:p>
    <w:p w:rsidR="005124C5" w:rsidRPr="00E241E3" w:rsidRDefault="005124C5" w:rsidP="00473C9E">
      <w:pPr>
        <w:jc w:val="both"/>
        <w:rPr>
          <w:b/>
          <w:sz w:val="28"/>
          <w:szCs w:val="28"/>
          <w:u w:val="single"/>
        </w:rPr>
      </w:pPr>
      <w:r w:rsidRPr="00E241E3">
        <w:rPr>
          <w:b/>
          <w:sz w:val="28"/>
          <w:szCs w:val="28"/>
          <w:u w:val="single"/>
        </w:rPr>
        <w:t>Pathologies et profils soignés dans l’unité :</w:t>
      </w:r>
    </w:p>
    <w:p w:rsidR="005124C5" w:rsidRDefault="005124C5" w:rsidP="00473C9E">
      <w:pPr>
        <w:jc w:val="both"/>
        <w:rPr>
          <w:u w:val="single"/>
        </w:rPr>
      </w:pPr>
      <w:r w:rsidRPr="00770454">
        <w:rPr>
          <w:u w:val="single"/>
        </w:rPr>
        <w:t>Pathologies</w:t>
      </w:r>
      <w:r>
        <w:rPr>
          <w:u w:val="single"/>
        </w:rPr>
        <w:t> :</w:t>
      </w:r>
    </w:p>
    <w:p w:rsidR="005124C5" w:rsidRDefault="005124C5" w:rsidP="00473C9E">
      <w:pPr>
        <w:pStyle w:val="Paragraphedeliste"/>
        <w:numPr>
          <w:ilvl w:val="0"/>
          <w:numId w:val="29"/>
        </w:numPr>
        <w:jc w:val="both"/>
      </w:pPr>
      <w:r>
        <w:t>Schizophrénies de tous types ;</w:t>
      </w:r>
    </w:p>
    <w:p w:rsidR="005124C5" w:rsidRDefault="005124C5" w:rsidP="00473C9E">
      <w:pPr>
        <w:pStyle w:val="Paragraphedeliste"/>
        <w:numPr>
          <w:ilvl w:val="0"/>
          <w:numId w:val="29"/>
        </w:numPr>
        <w:jc w:val="both"/>
      </w:pPr>
      <w:r>
        <w:t>Troubles schizo-affectifs ;</w:t>
      </w:r>
    </w:p>
    <w:p w:rsidR="005124C5" w:rsidRDefault="005124C5" w:rsidP="00473C9E">
      <w:pPr>
        <w:pStyle w:val="Paragraphedeliste"/>
        <w:numPr>
          <w:ilvl w:val="0"/>
          <w:numId w:val="29"/>
        </w:numPr>
        <w:jc w:val="both"/>
      </w:pPr>
      <w:r>
        <w:t>Troubles bipolaires ;</w:t>
      </w:r>
    </w:p>
    <w:p w:rsidR="005124C5" w:rsidRDefault="005124C5" w:rsidP="00473C9E">
      <w:pPr>
        <w:pStyle w:val="Paragraphedeliste"/>
        <w:numPr>
          <w:ilvl w:val="0"/>
          <w:numId w:val="29"/>
        </w:numPr>
        <w:jc w:val="both"/>
      </w:pPr>
      <w:r>
        <w:t>Troubles dépressifs ;</w:t>
      </w:r>
    </w:p>
    <w:p w:rsidR="005124C5" w:rsidRDefault="005124C5" w:rsidP="00473C9E">
      <w:pPr>
        <w:pStyle w:val="Paragraphedeliste"/>
        <w:numPr>
          <w:ilvl w:val="0"/>
          <w:numId w:val="29"/>
        </w:numPr>
        <w:jc w:val="both"/>
      </w:pPr>
      <w:r>
        <w:t>Dépendances aux substances sevrées avec subsistances de séquelles ;</w:t>
      </w:r>
    </w:p>
    <w:p w:rsidR="005124C5" w:rsidRDefault="005124C5" w:rsidP="00473C9E">
      <w:pPr>
        <w:pStyle w:val="Paragraphedeliste"/>
        <w:numPr>
          <w:ilvl w:val="0"/>
          <w:numId w:val="29"/>
        </w:numPr>
        <w:jc w:val="both"/>
      </w:pPr>
      <w:r>
        <w:t>Troubles de la personnalité ;</w:t>
      </w:r>
    </w:p>
    <w:p w:rsidR="005124C5" w:rsidRPr="00847ACB" w:rsidRDefault="005124C5" w:rsidP="00473C9E">
      <w:pPr>
        <w:pStyle w:val="Paragraphedeliste"/>
        <w:numPr>
          <w:ilvl w:val="0"/>
          <w:numId w:val="29"/>
        </w:numPr>
        <w:jc w:val="both"/>
        <w:rPr>
          <w:b/>
        </w:rPr>
      </w:pPr>
      <w:r>
        <w:t>Troubles obsessionnels ;</w:t>
      </w:r>
    </w:p>
    <w:p w:rsidR="002A62CE" w:rsidRPr="002A62CE" w:rsidRDefault="0061709C" w:rsidP="002A62CE">
      <w:pPr>
        <w:pStyle w:val="Paragraphedeliste"/>
        <w:numPr>
          <w:ilvl w:val="0"/>
          <w:numId w:val="29"/>
        </w:numPr>
        <w:jc w:val="both"/>
        <w:rPr>
          <w:b/>
        </w:rPr>
      </w:pPr>
      <w:r>
        <w:t>2 lits</w:t>
      </w:r>
      <w:r w:rsidR="005124C5">
        <w:t xml:space="preserve"> TSI (trajet de soins internés), profil de retard mental</w:t>
      </w:r>
      <w:r w:rsidR="00480143">
        <w:t> ;</w:t>
      </w:r>
    </w:p>
    <w:p w:rsidR="002A62CE" w:rsidRDefault="002A62CE" w:rsidP="002A62CE">
      <w:pPr>
        <w:jc w:val="both"/>
        <w:rPr>
          <w:b/>
        </w:rPr>
      </w:pPr>
    </w:p>
    <w:p w:rsidR="00622F65" w:rsidRDefault="00622F65" w:rsidP="002A62CE">
      <w:pPr>
        <w:jc w:val="both"/>
        <w:rPr>
          <w:b/>
        </w:rPr>
      </w:pPr>
    </w:p>
    <w:p w:rsidR="00622F65" w:rsidRPr="002A62CE" w:rsidRDefault="00622F65" w:rsidP="002A62CE">
      <w:pPr>
        <w:jc w:val="both"/>
        <w:rPr>
          <w:b/>
        </w:rPr>
      </w:pPr>
    </w:p>
    <w:p w:rsidR="005124C5" w:rsidRPr="005F7B85" w:rsidRDefault="005124C5" w:rsidP="00473C9E">
      <w:pPr>
        <w:spacing w:line="360" w:lineRule="auto"/>
        <w:jc w:val="both"/>
        <w:rPr>
          <w:rFonts w:asciiTheme="minorHAnsi" w:hAnsiTheme="minorHAnsi" w:cs="Tahoma"/>
          <w:u w:val="single"/>
        </w:rPr>
      </w:pPr>
      <w:r w:rsidRPr="005F7B85">
        <w:rPr>
          <w:rFonts w:asciiTheme="minorHAnsi" w:hAnsiTheme="minorHAnsi" w:cs="Tahoma"/>
          <w:u w:val="single"/>
        </w:rPr>
        <w:t>Types de profils :</w:t>
      </w:r>
    </w:p>
    <w:p w:rsidR="005124C5" w:rsidRPr="00AE5FDF" w:rsidRDefault="005124C5" w:rsidP="00473C9E">
      <w:pPr>
        <w:numPr>
          <w:ilvl w:val="0"/>
          <w:numId w:val="2"/>
        </w:numPr>
        <w:spacing w:after="0" w:line="240" w:lineRule="auto"/>
        <w:jc w:val="both"/>
        <w:rPr>
          <w:rFonts w:asciiTheme="minorHAnsi" w:hAnsiTheme="minorHAnsi" w:cs="Tahoma"/>
        </w:rPr>
      </w:pPr>
      <w:r>
        <w:rPr>
          <w:rFonts w:asciiTheme="minorHAnsi" w:hAnsiTheme="minorHAnsi" w:cs="Tahoma"/>
        </w:rPr>
        <w:lastRenderedPageBreak/>
        <w:t>Des personnes qui ont besoin de</w:t>
      </w:r>
      <w:r w:rsidRPr="00AE5FDF">
        <w:rPr>
          <w:rFonts w:asciiTheme="minorHAnsi" w:hAnsiTheme="minorHAnsi" w:cs="Tahoma"/>
        </w:rPr>
        <w:t xml:space="preserve"> </w:t>
      </w:r>
      <w:r>
        <w:rPr>
          <w:rFonts w:asciiTheme="minorHAnsi" w:hAnsiTheme="minorHAnsi" w:cs="Tahoma"/>
        </w:rPr>
        <w:t>faire une pause dans leur parcours de soins psychiatriques en bén</w:t>
      </w:r>
      <w:r w:rsidR="00E241E3">
        <w:rPr>
          <w:rFonts w:asciiTheme="minorHAnsi" w:hAnsiTheme="minorHAnsi" w:cs="Tahoma"/>
        </w:rPr>
        <w:t xml:space="preserve">éficiant d’un séjour plus long </w:t>
      </w:r>
      <w:r>
        <w:rPr>
          <w:rFonts w:asciiTheme="minorHAnsi" w:hAnsiTheme="minorHAnsi" w:cs="Tahoma"/>
        </w:rPr>
        <w:t>n’</w:t>
      </w:r>
      <w:r w:rsidRPr="00AE5FDF">
        <w:rPr>
          <w:rFonts w:asciiTheme="minorHAnsi" w:hAnsiTheme="minorHAnsi" w:cs="Tahoma"/>
        </w:rPr>
        <w:t>excédant</w:t>
      </w:r>
      <w:r>
        <w:rPr>
          <w:rFonts w:asciiTheme="minorHAnsi" w:hAnsiTheme="minorHAnsi" w:cs="Tahoma"/>
        </w:rPr>
        <w:t xml:space="preserve"> </w:t>
      </w:r>
      <w:proofErr w:type="gramStart"/>
      <w:r>
        <w:rPr>
          <w:rFonts w:asciiTheme="minorHAnsi" w:hAnsiTheme="minorHAnsi" w:cs="Tahoma"/>
        </w:rPr>
        <w:t>cependant  pas</w:t>
      </w:r>
      <w:proofErr w:type="gramEnd"/>
      <w:r>
        <w:rPr>
          <w:rFonts w:asciiTheme="minorHAnsi" w:hAnsiTheme="minorHAnsi" w:cs="Tahoma"/>
        </w:rPr>
        <w:t xml:space="preserve"> les 5 ans (par ex. attente d’une MR, renforcement de la stabilisation de l’état psychique avant d’entamer un nouveau projet)</w:t>
      </w:r>
    </w:p>
    <w:p w:rsidR="005124C5" w:rsidRPr="007B5F1A" w:rsidRDefault="005124C5" w:rsidP="00473C9E">
      <w:pPr>
        <w:numPr>
          <w:ilvl w:val="0"/>
          <w:numId w:val="2"/>
        </w:numPr>
        <w:spacing w:after="0" w:line="240" w:lineRule="auto"/>
        <w:jc w:val="both"/>
      </w:pPr>
      <w:r w:rsidRPr="004960DB">
        <w:rPr>
          <w:rFonts w:asciiTheme="minorHAnsi" w:hAnsiTheme="minorHAnsi" w:cs="Tahoma"/>
        </w:rPr>
        <w:t xml:space="preserve">Des personnes qui recherchent un lieu de vie temporaire permettant un travail actif et dynamique d’autonomisation dans le cadre d’un projet de réhabilitation. </w:t>
      </w:r>
    </w:p>
    <w:p w:rsidR="005124C5" w:rsidRPr="00A2266A" w:rsidRDefault="005124C5" w:rsidP="00473C9E">
      <w:pPr>
        <w:numPr>
          <w:ilvl w:val="0"/>
          <w:numId w:val="2"/>
        </w:numPr>
        <w:spacing w:after="0" w:line="240" w:lineRule="auto"/>
        <w:jc w:val="both"/>
      </w:pPr>
      <w:r>
        <w:rPr>
          <w:rFonts w:asciiTheme="minorHAnsi" w:hAnsiTheme="minorHAnsi" w:cs="Tahoma"/>
        </w:rPr>
        <w:t>Patients dans le cadre du TSI avec un travail adapté à leur statut en collaboration avec le réseau spécifique.</w:t>
      </w:r>
    </w:p>
    <w:p w:rsidR="00A2266A" w:rsidRDefault="00A2266A" w:rsidP="00473C9E">
      <w:pPr>
        <w:spacing w:after="0" w:line="240" w:lineRule="auto"/>
        <w:ind w:left="1440"/>
        <w:jc w:val="both"/>
      </w:pPr>
    </w:p>
    <w:p w:rsidR="00E241E3" w:rsidRDefault="00E241E3" w:rsidP="00473C9E">
      <w:pPr>
        <w:spacing w:after="0" w:line="240" w:lineRule="auto"/>
        <w:ind w:left="1440"/>
        <w:jc w:val="both"/>
      </w:pPr>
    </w:p>
    <w:p w:rsidR="009A569F" w:rsidRPr="00E241E3" w:rsidRDefault="009A569F" w:rsidP="00473C9E">
      <w:pPr>
        <w:jc w:val="both"/>
        <w:rPr>
          <w:rFonts w:asciiTheme="minorHAnsi" w:hAnsiTheme="minorHAnsi" w:cs="Tahoma"/>
          <w:b/>
          <w:sz w:val="28"/>
          <w:szCs w:val="28"/>
          <w:u w:val="single"/>
        </w:rPr>
      </w:pPr>
      <w:r w:rsidRPr="00E241E3">
        <w:rPr>
          <w:b/>
          <w:sz w:val="28"/>
          <w:szCs w:val="28"/>
          <w:u w:val="single"/>
        </w:rPr>
        <w:t>Déroulement d’une journée – type dans l’unité :</w:t>
      </w:r>
    </w:p>
    <w:p w:rsidR="009A569F" w:rsidRPr="00E241E3" w:rsidRDefault="009A569F" w:rsidP="00473C9E">
      <w:pPr>
        <w:numPr>
          <w:ilvl w:val="0"/>
          <w:numId w:val="21"/>
        </w:numPr>
        <w:spacing w:after="0" w:line="240" w:lineRule="auto"/>
        <w:jc w:val="both"/>
        <w:rPr>
          <w:rFonts w:asciiTheme="minorHAnsi" w:hAnsiTheme="minorHAnsi" w:cs="Tahoma"/>
          <w:color w:val="000000" w:themeColor="text1"/>
        </w:rPr>
      </w:pPr>
      <w:r w:rsidRPr="00E241E3">
        <w:rPr>
          <w:rFonts w:asciiTheme="minorHAnsi" w:hAnsiTheme="minorHAnsi" w:cs="Tahoma"/>
          <w:color w:val="000000" w:themeColor="text1"/>
        </w:rPr>
        <w:t>Environ 7h15 : lever, distribution des médicaments et aide à l’hygiène corporelle.</w:t>
      </w:r>
    </w:p>
    <w:p w:rsidR="009A569F" w:rsidRPr="00E241E3" w:rsidRDefault="003338F6" w:rsidP="00473C9E">
      <w:pPr>
        <w:numPr>
          <w:ilvl w:val="0"/>
          <w:numId w:val="20"/>
        </w:numPr>
        <w:spacing w:after="0" w:line="240" w:lineRule="auto"/>
        <w:jc w:val="both"/>
        <w:rPr>
          <w:rFonts w:asciiTheme="minorHAnsi" w:hAnsiTheme="minorHAnsi" w:cs="Tahoma"/>
          <w:color w:val="000000" w:themeColor="text1"/>
        </w:rPr>
      </w:pPr>
      <w:r w:rsidRPr="00E241E3">
        <w:rPr>
          <w:rFonts w:asciiTheme="minorHAnsi" w:hAnsiTheme="minorHAnsi" w:cs="Tahoma"/>
          <w:color w:val="000000" w:themeColor="text1"/>
        </w:rPr>
        <w:t>Environ 8h2</w:t>
      </w:r>
      <w:r w:rsidR="009A569F" w:rsidRPr="00E241E3">
        <w:rPr>
          <w:rFonts w:asciiTheme="minorHAnsi" w:hAnsiTheme="minorHAnsi" w:cs="Tahoma"/>
          <w:color w:val="000000" w:themeColor="text1"/>
        </w:rPr>
        <w:t>0 : déjeuner en tenue de ville.</w:t>
      </w:r>
    </w:p>
    <w:p w:rsidR="009A569F" w:rsidRPr="00E241E3" w:rsidRDefault="009A569F" w:rsidP="00473C9E">
      <w:pPr>
        <w:numPr>
          <w:ilvl w:val="0"/>
          <w:numId w:val="20"/>
        </w:numPr>
        <w:spacing w:after="0" w:line="240" w:lineRule="auto"/>
        <w:jc w:val="both"/>
        <w:rPr>
          <w:rFonts w:asciiTheme="minorHAnsi" w:hAnsiTheme="minorHAnsi" w:cs="Tahoma"/>
          <w:color w:val="000000" w:themeColor="text1"/>
        </w:rPr>
      </w:pPr>
      <w:r w:rsidRPr="00E241E3">
        <w:rPr>
          <w:rFonts w:asciiTheme="minorHAnsi" w:hAnsiTheme="minorHAnsi" w:cs="Tahoma"/>
          <w:color w:val="000000" w:themeColor="text1"/>
        </w:rPr>
        <w:t>Environ 11h30 : distribution des médicaments et des dîners (sur</w:t>
      </w:r>
      <w:r w:rsidR="003338F6" w:rsidRPr="00E241E3">
        <w:rPr>
          <w:rFonts w:asciiTheme="minorHAnsi" w:hAnsiTheme="minorHAnsi" w:cs="Tahoma"/>
          <w:color w:val="000000" w:themeColor="text1"/>
        </w:rPr>
        <w:t xml:space="preserve"> concertation d’équipe</w:t>
      </w:r>
      <w:r w:rsidRPr="00E241E3">
        <w:rPr>
          <w:rFonts w:asciiTheme="minorHAnsi" w:hAnsiTheme="minorHAnsi" w:cs="Tahoma"/>
          <w:color w:val="000000" w:themeColor="text1"/>
        </w:rPr>
        <w:t xml:space="preserve">, les résidents ont également la possibilité de prendre leurs repas dans le restaurant de l’institution à 12h30).  </w:t>
      </w:r>
    </w:p>
    <w:p w:rsidR="006F280E" w:rsidRPr="00E241E3" w:rsidRDefault="003338F6" w:rsidP="00473C9E">
      <w:pPr>
        <w:numPr>
          <w:ilvl w:val="0"/>
          <w:numId w:val="20"/>
        </w:numPr>
        <w:spacing w:after="0" w:line="240" w:lineRule="auto"/>
        <w:jc w:val="both"/>
        <w:rPr>
          <w:rFonts w:asciiTheme="minorHAnsi" w:hAnsiTheme="minorHAnsi" w:cs="Tahoma"/>
          <w:color w:val="000000" w:themeColor="text1"/>
        </w:rPr>
      </w:pPr>
      <w:r w:rsidRPr="00E241E3">
        <w:rPr>
          <w:rFonts w:asciiTheme="minorHAnsi" w:hAnsiTheme="minorHAnsi" w:cs="Tahoma"/>
          <w:color w:val="000000" w:themeColor="text1"/>
        </w:rPr>
        <w:t>Environ 15h0</w:t>
      </w:r>
      <w:r w:rsidR="009A569F" w:rsidRPr="00E241E3">
        <w:rPr>
          <w:rFonts w:asciiTheme="minorHAnsi" w:hAnsiTheme="minorHAnsi" w:cs="Tahoma"/>
          <w:color w:val="000000" w:themeColor="text1"/>
        </w:rPr>
        <w:t xml:space="preserve">0 : possibilité d’une pause-café au restaurant du pavillon </w:t>
      </w:r>
    </w:p>
    <w:p w:rsidR="009A569F" w:rsidRPr="00E241E3" w:rsidRDefault="003338F6" w:rsidP="00473C9E">
      <w:pPr>
        <w:numPr>
          <w:ilvl w:val="0"/>
          <w:numId w:val="20"/>
        </w:numPr>
        <w:spacing w:after="0" w:line="240" w:lineRule="auto"/>
        <w:jc w:val="both"/>
        <w:rPr>
          <w:rFonts w:asciiTheme="minorHAnsi" w:hAnsiTheme="minorHAnsi" w:cs="Tahoma"/>
          <w:color w:val="000000" w:themeColor="text1"/>
        </w:rPr>
      </w:pPr>
      <w:r w:rsidRPr="00E241E3">
        <w:rPr>
          <w:rFonts w:asciiTheme="minorHAnsi" w:hAnsiTheme="minorHAnsi" w:cs="Tahoma"/>
          <w:color w:val="000000" w:themeColor="text1"/>
        </w:rPr>
        <w:lastRenderedPageBreak/>
        <w:t>Environ 17h00</w:t>
      </w:r>
      <w:r w:rsidR="009A569F" w:rsidRPr="00E241E3">
        <w:rPr>
          <w:rFonts w:asciiTheme="minorHAnsi" w:hAnsiTheme="minorHAnsi" w:cs="Tahoma"/>
          <w:color w:val="000000" w:themeColor="text1"/>
        </w:rPr>
        <w:t xml:space="preserve"> : distribution des médicaments et des soupers.</w:t>
      </w:r>
    </w:p>
    <w:p w:rsidR="009A569F" w:rsidRPr="00E241E3" w:rsidRDefault="003338F6" w:rsidP="00473C9E">
      <w:pPr>
        <w:numPr>
          <w:ilvl w:val="0"/>
          <w:numId w:val="20"/>
        </w:numPr>
        <w:spacing w:after="0" w:line="240" w:lineRule="auto"/>
        <w:jc w:val="both"/>
        <w:rPr>
          <w:rFonts w:asciiTheme="minorHAnsi" w:hAnsiTheme="minorHAnsi" w:cs="Tahoma"/>
          <w:color w:val="000000" w:themeColor="text1"/>
        </w:rPr>
      </w:pPr>
      <w:r w:rsidRPr="00E241E3">
        <w:rPr>
          <w:rFonts w:asciiTheme="minorHAnsi" w:hAnsiTheme="minorHAnsi" w:cs="Tahoma"/>
          <w:color w:val="000000" w:themeColor="text1"/>
        </w:rPr>
        <w:t>Environ 21h0</w:t>
      </w:r>
      <w:r w:rsidR="009A569F" w:rsidRPr="00E241E3">
        <w:rPr>
          <w:rFonts w:asciiTheme="minorHAnsi" w:hAnsiTheme="minorHAnsi" w:cs="Tahoma"/>
          <w:color w:val="000000" w:themeColor="text1"/>
        </w:rPr>
        <w:t>0 : distribution des médicaments du coucher.</w:t>
      </w:r>
    </w:p>
    <w:p w:rsidR="009A569F" w:rsidRPr="00E241E3" w:rsidRDefault="009A569F" w:rsidP="00473C9E">
      <w:pPr>
        <w:numPr>
          <w:ilvl w:val="0"/>
          <w:numId w:val="20"/>
        </w:numPr>
        <w:spacing w:after="0" w:line="240" w:lineRule="auto"/>
        <w:jc w:val="both"/>
        <w:rPr>
          <w:rFonts w:asciiTheme="minorHAnsi" w:hAnsiTheme="minorHAnsi" w:cs="Tahoma"/>
          <w:color w:val="000000" w:themeColor="text1"/>
        </w:rPr>
      </w:pPr>
      <w:r w:rsidRPr="00E241E3">
        <w:rPr>
          <w:rFonts w:asciiTheme="minorHAnsi" w:hAnsiTheme="minorHAnsi" w:cs="Tahoma"/>
          <w:color w:val="000000" w:themeColor="text1"/>
        </w:rPr>
        <w:t xml:space="preserve">D’autres prises de médications sont organisées durant la soirée en fonction de la prescription médicale. </w:t>
      </w:r>
    </w:p>
    <w:p w:rsidR="00EF2FBD" w:rsidRDefault="00EF2FBD" w:rsidP="00473C9E">
      <w:pPr>
        <w:jc w:val="both"/>
        <w:rPr>
          <w:rFonts w:asciiTheme="minorHAnsi" w:hAnsiTheme="minorHAnsi" w:cs="Tahoma"/>
        </w:rPr>
      </w:pPr>
    </w:p>
    <w:p w:rsidR="009A569F" w:rsidRDefault="009A569F" w:rsidP="00473C9E">
      <w:pPr>
        <w:jc w:val="both"/>
        <w:rPr>
          <w:rFonts w:asciiTheme="minorHAnsi" w:hAnsiTheme="minorHAnsi" w:cs="Tahoma"/>
        </w:rPr>
      </w:pPr>
      <w:r w:rsidRPr="00030A17">
        <w:rPr>
          <w:rFonts w:asciiTheme="minorHAnsi" w:hAnsiTheme="minorHAnsi" w:cs="Tahoma"/>
        </w:rPr>
        <w:t xml:space="preserve">Soirée selon le choix du résidant : TV, DVD, vidéo en compagnie dans un des salons ou seul dans leur chambre.  </w:t>
      </w:r>
    </w:p>
    <w:p w:rsidR="009A569F" w:rsidRPr="00030A17" w:rsidRDefault="009A569F" w:rsidP="00473C9E">
      <w:pPr>
        <w:jc w:val="both"/>
        <w:rPr>
          <w:rFonts w:asciiTheme="minorHAnsi" w:hAnsiTheme="minorHAnsi" w:cs="Tahoma"/>
        </w:rPr>
      </w:pPr>
      <w:r w:rsidRPr="00030A17">
        <w:rPr>
          <w:rFonts w:asciiTheme="minorHAnsi" w:hAnsiTheme="minorHAnsi" w:cs="Tahoma"/>
        </w:rPr>
        <w:t>Durant la matinée et l’après-midi, différentes activités nécessitant un</w:t>
      </w:r>
      <w:r>
        <w:rPr>
          <w:rFonts w:asciiTheme="minorHAnsi" w:hAnsiTheme="minorHAnsi" w:cs="Tahoma"/>
        </w:rPr>
        <w:t>e participation active du réside</w:t>
      </w:r>
      <w:r w:rsidRPr="00030A17">
        <w:rPr>
          <w:rFonts w:asciiTheme="minorHAnsi" w:hAnsiTheme="minorHAnsi" w:cs="Tahoma"/>
        </w:rPr>
        <w:t>nt sont proposées par l’équipe de la MSP</w:t>
      </w:r>
      <w:r w:rsidR="008C62C5">
        <w:rPr>
          <w:rFonts w:asciiTheme="minorHAnsi" w:hAnsiTheme="minorHAnsi" w:cs="Tahoma"/>
        </w:rPr>
        <w:t>.</w:t>
      </w:r>
    </w:p>
    <w:p w:rsidR="009A569F" w:rsidRPr="002D7D68" w:rsidRDefault="009A569F" w:rsidP="002D7D68">
      <w:pPr>
        <w:spacing w:after="0" w:line="240" w:lineRule="auto"/>
        <w:jc w:val="both"/>
        <w:rPr>
          <w:rFonts w:asciiTheme="minorHAnsi" w:hAnsiTheme="minorHAnsi" w:cs="Tahoma"/>
          <w:u w:val="single"/>
        </w:rPr>
      </w:pPr>
      <w:r w:rsidRPr="002D7D68">
        <w:rPr>
          <w:rFonts w:asciiTheme="minorHAnsi" w:hAnsiTheme="minorHAnsi" w:cs="Tahoma"/>
          <w:u w:val="single"/>
        </w:rPr>
        <w:t>Ateliers organisés en collaboration avec l’équipe pluridisciplinaire :</w:t>
      </w:r>
    </w:p>
    <w:p w:rsidR="009A569F" w:rsidRPr="00030A17" w:rsidRDefault="009A569F" w:rsidP="00473C9E">
      <w:pPr>
        <w:ind w:left="600"/>
        <w:jc w:val="both"/>
        <w:rPr>
          <w:rFonts w:asciiTheme="minorHAnsi" w:hAnsiTheme="minorHAnsi" w:cs="Tahoma"/>
        </w:rPr>
      </w:pPr>
    </w:p>
    <w:p w:rsidR="009A569F" w:rsidRPr="0024474C" w:rsidRDefault="009A569F" w:rsidP="0024474C">
      <w:pPr>
        <w:pStyle w:val="Paragraphedeliste"/>
        <w:numPr>
          <w:ilvl w:val="0"/>
          <w:numId w:val="34"/>
        </w:numPr>
        <w:spacing w:after="0" w:line="240" w:lineRule="auto"/>
        <w:jc w:val="both"/>
        <w:rPr>
          <w:rFonts w:asciiTheme="minorHAnsi" w:hAnsiTheme="minorHAnsi" w:cs="Tahoma"/>
        </w:rPr>
      </w:pPr>
      <w:r w:rsidRPr="0024474C">
        <w:rPr>
          <w:rFonts w:asciiTheme="minorHAnsi" w:hAnsiTheme="minorHAnsi" w:cs="Tahoma"/>
        </w:rPr>
        <w:t>Ateliers centrés sur la remise en forme physique.</w:t>
      </w:r>
    </w:p>
    <w:p w:rsidR="009A569F" w:rsidRPr="0024474C" w:rsidRDefault="009A569F" w:rsidP="0024474C">
      <w:pPr>
        <w:pStyle w:val="Paragraphedeliste"/>
        <w:numPr>
          <w:ilvl w:val="0"/>
          <w:numId w:val="34"/>
        </w:numPr>
        <w:spacing w:after="0" w:line="240" w:lineRule="auto"/>
        <w:jc w:val="both"/>
        <w:rPr>
          <w:rFonts w:asciiTheme="minorHAnsi" w:hAnsiTheme="minorHAnsi" w:cs="Tahoma"/>
        </w:rPr>
      </w:pPr>
      <w:r w:rsidRPr="0024474C">
        <w:rPr>
          <w:rFonts w:asciiTheme="minorHAnsi" w:hAnsiTheme="minorHAnsi" w:cs="Tahoma"/>
        </w:rPr>
        <w:t>Ateliers sur la gestion du stress.</w:t>
      </w:r>
    </w:p>
    <w:p w:rsidR="009A569F" w:rsidRPr="0024474C" w:rsidRDefault="009A569F" w:rsidP="0024474C">
      <w:pPr>
        <w:pStyle w:val="Paragraphedeliste"/>
        <w:numPr>
          <w:ilvl w:val="0"/>
          <w:numId w:val="34"/>
        </w:numPr>
        <w:spacing w:after="0" w:line="240" w:lineRule="auto"/>
        <w:jc w:val="both"/>
        <w:rPr>
          <w:rFonts w:asciiTheme="minorHAnsi" w:hAnsiTheme="minorHAnsi" w:cs="Tahoma"/>
        </w:rPr>
      </w:pPr>
      <w:r w:rsidRPr="0024474C">
        <w:rPr>
          <w:rFonts w:asciiTheme="minorHAnsi" w:hAnsiTheme="minorHAnsi" w:cs="Tahoma"/>
        </w:rPr>
        <w:t>Ateliers basés sur le développement et le maintien des capacités de la vie quotidienne (exemple : cuisiner, laver son linge, faire ses courses).</w:t>
      </w:r>
    </w:p>
    <w:p w:rsidR="009A569F" w:rsidRPr="0024474C" w:rsidRDefault="009A569F" w:rsidP="0024474C">
      <w:pPr>
        <w:pStyle w:val="Paragraphedeliste"/>
        <w:numPr>
          <w:ilvl w:val="0"/>
          <w:numId w:val="34"/>
        </w:numPr>
        <w:spacing w:after="0" w:line="240" w:lineRule="auto"/>
        <w:jc w:val="both"/>
        <w:rPr>
          <w:rFonts w:asciiTheme="minorHAnsi" w:hAnsiTheme="minorHAnsi" w:cs="Tahoma"/>
        </w:rPr>
      </w:pPr>
      <w:r w:rsidRPr="0024474C">
        <w:rPr>
          <w:rFonts w:asciiTheme="minorHAnsi" w:hAnsiTheme="minorHAnsi" w:cs="Tahoma"/>
        </w:rPr>
        <w:lastRenderedPageBreak/>
        <w:t>Travail basé sur l’expression et l’image de soi.</w:t>
      </w:r>
    </w:p>
    <w:p w:rsidR="009A569F" w:rsidRPr="0024474C" w:rsidRDefault="009A569F" w:rsidP="0024474C">
      <w:pPr>
        <w:pStyle w:val="Paragraphedeliste"/>
        <w:numPr>
          <w:ilvl w:val="0"/>
          <w:numId w:val="34"/>
        </w:numPr>
        <w:spacing w:after="0" w:line="240" w:lineRule="auto"/>
        <w:jc w:val="both"/>
        <w:rPr>
          <w:rFonts w:asciiTheme="minorHAnsi" w:hAnsiTheme="minorHAnsi" w:cs="Tahoma"/>
        </w:rPr>
      </w:pPr>
      <w:r w:rsidRPr="0024474C">
        <w:rPr>
          <w:rFonts w:asciiTheme="minorHAnsi" w:hAnsiTheme="minorHAnsi" w:cs="Tahoma"/>
        </w:rPr>
        <w:t>Ateliers de décoration et d’expression artistique.</w:t>
      </w:r>
    </w:p>
    <w:p w:rsidR="009A569F" w:rsidRDefault="009A569F" w:rsidP="0024474C">
      <w:pPr>
        <w:pStyle w:val="Paragraphedeliste"/>
        <w:numPr>
          <w:ilvl w:val="0"/>
          <w:numId w:val="34"/>
        </w:numPr>
        <w:spacing w:after="0" w:line="240" w:lineRule="auto"/>
        <w:jc w:val="both"/>
        <w:rPr>
          <w:rFonts w:asciiTheme="minorHAnsi" w:hAnsiTheme="minorHAnsi" w:cs="Tahoma"/>
        </w:rPr>
      </w:pPr>
      <w:r w:rsidRPr="0024474C">
        <w:rPr>
          <w:rFonts w:asciiTheme="minorHAnsi" w:hAnsiTheme="minorHAnsi" w:cs="Tahoma"/>
        </w:rPr>
        <w:t>Groupe d’apprentissage et/ou de maintien des capacités d’écriture, de lecture et de calcul.</w:t>
      </w:r>
    </w:p>
    <w:p w:rsidR="00BF0878" w:rsidRDefault="00BF0878" w:rsidP="00BF0878">
      <w:pPr>
        <w:spacing w:after="0" w:line="240" w:lineRule="auto"/>
        <w:jc w:val="both"/>
        <w:rPr>
          <w:rFonts w:asciiTheme="minorHAnsi" w:hAnsiTheme="minorHAnsi" w:cs="Tahoma"/>
        </w:rPr>
      </w:pPr>
    </w:p>
    <w:p w:rsidR="00BF0878" w:rsidRDefault="00BF0878" w:rsidP="00BF0878">
      <w:pPr>
        <w:spacing w:after="0" w:line="240" w:lineRule="auto"/>
        <w:jc w:val="both"/>
        <w:rPr>
          <w:rFonts w:asciiTheme="minorHAnsi" w:hAnsiTheme="minorHAnsi" w:cs="Tahoma"/>
          <w:u w:val="single"/>
        </w:rPr>
      </w:pPr>
      <w:r w:rsidRPr="00BF0878">
        <w:rPr>
          <w:rFonts w:asciiTheme="minorHAnsi" w:hAnsiTheme="minorHAnsi" w:cs="Tahoma"/>
          <w:u w:val="single"/>
        </w:rPr>
        <w:t>Activités sur le site du CHP</w:t>
      </w:r>
    </w:p>
    <w:p w:rsidR="00BF0878" w:rsidRDefault="00BF0878" w:rsidP="00BF0878">
      <w:pPr>
        <w:spacing w:after="0" w:line="240" w:lineRule="auto"/>
        <w:jc w:val="both"/>
        <w:rPr>
          <w:rFonts w:asciiTheme="minorHAnsi" w:hAnsiTheme="minorHAnsi" w:cs="Tahoma"/>
          <w:u w:val="single"/>
        </w:rPr>
      </w:pPr>
    </w:p>
    <w:p w:rsidR="00BF0878" w:rsidRPr="00BF0878" w:rsidRDefault="00BF0878" w:rsidP="00BF0878">
      <w:pPr>
        <w:pStyle w:val="Paragraphedeliste"/>
        <w:numPr>
          <w:ilvl w:val="0"/>
          <w:numId w:val="35"/>
        </w:numPr>
        <w:spacing w:after="0" w:line="240" w:lineRule="auto"/>
        <w:jc w:val="both"/>
        <w:rPr>
          <w:rFonts w:asciiTheme="minorHAnsi" w:hAnsiTheme="minorHAnsi" w:cs="Tahoma"/>
        </w:rPr>
      </w:pPr>
      <w:r w:rsidRPr="00BF0878">
        <w:rPr>
          <w:rFonts w:asciiTheme="minorHAnsi" w:hAnsiTheme="minorHAnsi" w:cs="Tahoma"/>
        </w:rPr>
        <w:t>Sport</w:t>
      </w:r>
    </w:p>
    <w:p w:rsidR="00BF0878" w:rsidRDefault="00BF0878" w:rsidP="00BF0878">
      <w:pPr>
        <w:pStyle w:val="Paragraphedeliste"/>
        <w:numPr>
          <w:ilvl w:val="0"/>
          <w:numId w:val="35"/>
        </w:numPr>
        <w:spacing w:after="0" w:line="240" w:lineRule="auto"/>
        <w:jc w:val="both"/>
        <w:rPr>
          <w:rFonts w:asciiTheme="minorHAnsi" w:hAnsiTheme="minorHAnsi" w:cs="Tahoma"/>
        </w:rPr>
      </w:pPr>
      <w:r w:rsidRPr="00BF0878">
        <w:rPr>
          <w:rFonts w:asciiTheme="minorHAnsi" w:hAnsiTheme="minorHAnsi" w:cs="Tahoma"/>
        </w:rPr>
        <w:t>Mini-golf</w:t>
      </w:r>
    </w:p>
    <w:p w:rsidR="008E3EB6" w:rsidRDefault="008E3EB6" w:rsidP="00BF0878">
      <w:pPr>
        <w:pStyle w:val="Paragraphedeliste"/>
        <w:numPr>
          <w:ilvl w:val="0"/>
          <w:numId w:val="35"/>
        </w:numPr>
        <w:spacing w:after="0" w:line="240" w:lineRule="auto"/>
        <w:jc w:val="both"/>
        <w:rPr>
          <w:rFonts w:asciiTheme="minorHAnsi" w:hAnsiTheme="minorHAnsi" w:cs="Tahoma"/>
        </w:rPr>
      </w:pPr>
      <w:r>
        <w:rPr>
          <w:rFonts w:asciiTheme="minorHAnsi" w:hAnsiTheme="minorHAnsi" w:cs="Tahoma"/>
        </w:rPr>
        <w:t>Grand jardin</w:t>
      </w:r>
    </w:p>
    <w:p w:rsidR="006B4338" w:rsidRPr="00BF0878" w:rsidRDefault="006E3E16" w:rsidP="00BF0878">
      <w:pPr>
        <w:pStyle w:val="Paragraphedeliste"/>
        <w:numPr>
          <w:ilvl w:val="0"/>
          <w:numId w:val="35"/>
        </w:numPr>
        <w:spacing w:after="0" w:line="240" w:lineRule="auto"/>
        <w:jc w:val="both"/>
        <w:rPr>
          <w:rFonts w:asciiTheme="minorHAnsi" w:hAnsiTheme="minorHAnsi" w:cs="Tahoma"/>
        </w:rPr>
      </w:pPr>
      <w:r>
        <w:rPr>
          <w:rFonts w:asciiTheme="minorHAnsi" w:hAnsiTheme="minorHAnsi" w:cs="Tahoma"/>
        </w:rPr>
        <w:t>H</w:t>
      </w:r>
      <w:r w:rsidR="006B4338">
        <w:rPr>
          <w:rFonts w:asciiTheme="minorHAnsi" w:hAnsiTheme="minorHAnsi" w:cs="Tahoma"/>
        </w:rPr>
        <w:t>ydrojet</w:t>
      </w:r>
    </w:p>
    <w:p w:rsidR="00BF0878" w:rsidRPr="00BF0878" w:rsidRDefault="00BF0878" w:rsidP="00BF0878">
      <w:pPr>
        <w:pStyle w:val="Paragraphedeliste"/>
        <w:numPr>
          <w:ilvl w:val="0"/>
          <w:numId w:val="35"/>
        </w:numPr>
        <w:spacing w:after="0" w:line="240" w:lineRule="auto"/>
        <w:jc w:val="both"/>
        <w:rPr>
          <w:rFonts w:asciiTheme="minorHAnsi" w:hAnsiTheme="minorHAnsi" w:cs="Tahoma"/>
        </w:rPr>
      </w:pPr>
      <w:r w:rsidRPr="00BF0878">
        <w:rPr>
          <w:rFonts w:asciiTheme="minorHAnsi" w:hAnsiTheme="minorHAnsi" w:cs="Tahoma"/>
        </w:rPr>
        <w:t>Carnet de voyage</w:t>
      </w:r>
    </w:p>
    <w:p w:rsidR="00BF0878" w:rsidRPr="00BF0878" w:rsidRDefault="00BF0878" w:rsidP="00BF0878">
      <w:pPr>
        <w:pStyle w:val="Paragraphedeliste"/>
        <w:numPr>
          <w:ilvl w:val="0"/>
          <w:numId w:val="35"/>
        </w:numPr>
        <w:spacing w:after="0" w:line="240" w:lineRule="auto"/>
        <w:jc w:val="both"/>
        <w:rPr>
          <w:rFonts w:asciiTheme="minorHAnsi" w:hAnsiTheme="minorHAnsi" w:cs="Tahoma"/>
        </w:rPr>
      </w:pPr>
      <w:r w:rsidRPr="00BF0878">
        <w:rPr>
          <w:rFonts w:asciiTheme="minorHAnsi" w:hAnsiTheme="minorHAnsi" w:cs="Tahoma"/>
        </w:rPr>
        <w:t>Couture</w:t>
      </w:r>
    </w:p>
    <w:p w:rsidR="002A62CE" w:rsidRPr="002A62CE" w:rsidRDefault="00BF0878" w:rsidP="002A62CE">
      <w:pPr>
        <w:pStyle w:val="Paragraphedeliste"/>
        <w:numPr>
          <w:ilvl w:val="0"/>
          <w:numId w:val="35"/>
        </w:numPr>
        <w:spacing w:after="0" w:line="240" w:lineRule="auto"/>
        <w:jc w:val="both"/>
        <w:rPr>
          <w:rFonts w:asciiTheme="minorHAnsi" w:hAnsiTheme="minorHAnsi" w:cs="Tahoma"/>
        </w:rPr>
      </w:pPr>
      <w:r w:rsidRPr="00BF0878">
        <w:rPr>
          <w:rFonts w:asciiTheme="minorHAnsi" w:hAnsiTheme="minorHAnsi" w:cs="Tahoma"/>
        </w:rPr>
        <w:t>Meubles en carton…</w:t>
      </w:r>
    </w:p>
    <w:p w:rsidR="00DA3186" w:rsidRDefault="00DA3186" w:rsidP="00DA3186">
      <w:pPr>
        <w:spacing w:after="0" w:line="240" w:lineRule="auto"/>
        <w:ind w:left="2640"/>
        <w:jc w:val="both"/>
        <w:rPr>
          <w:rFonts w:asciiTheme="minorHAnsi" w:hAnsiTheme="minorHAnsi" w:cs="Tahoma"/>
        </w:rPr>
      </w:pPr>
    </w:p>
    <w:p w:rsidR="00DA3186" w:rsidRDefault="00DA3186" w:rsidP="00DA3186">
      <w:pPr>
        <w:spacing w:after="0" w:line="240" w:lineRule="auto"/>
        <w:jc w:val="both"/>
        <w:rPr>
          <w:rFonts w:asciiTheme="minorHAnsi" w:hAnsiTheme="minorHAnsi" w:cs="Tahoma"/>
          <w:u w:val="single"/>
        </w:rPr>
      </w:pPr>
      <w:r w:rsidRPr="00DA3186">
        <w:rPr>
          <w:rFonts w:asciiTheme="minorHAnsi" w:hAnsiTheme="minorHAnsi" w:cs="Tahoma"/>
          <w:u w:val="single"/>
        </w:rPr>
        <w:t>Activités réalisées à l’extérieur de l’institution</w:t>
      </w:r>
    </w:p>
    <w:p w:rsidR="00DA3186" w:rsidRDefault="00DA3186" w:rsidP="00DA3186">
      <w:pPr>
        <w:spacing w:after="0" w:line="240" w:lineRule="auto"/>
        <w:jc w:val="both"/>
        <w:rPr>
          <w:rFonts w:asciiTheme="minorHAnsi" w:hAnsiTheme="minorHAnsi" w:cs="Tahoma"/>
          <w:u w:val="single"/>
        </w:rPr>
      </w:pPr>
    </w:p>
    <w:p w:rsidR="00DA3186" w:rsidRPr="00DA3186" w:rsidRDefault="00DA3186" w:rsidP="00DA3186">
      <w:pPr>
        <w:pStyle w:val="Paragraphedeliste"/>
        <w:numPr>
          <w:ilvl w:val="0"/>
          <w:numId w:val="31"/>
        </w:numPr>
        <w:spacing w:after="0" w:line="240" w:lineRule="auto"/>
        <w:jc w:val="both"/>
        <w:rPr>
          <w:rFonts w:asciiTheme="minorHAnsi" w:hAnsiTheme="minorHAnsi" w:cs="Tahoma"/>
        </w:rPr>
      </w:pPr>
      <w:r w:rsidRPr="00DA3186">
        <w:rPr>
          <w:rFonts w:asciiTheme="minorHAnsi" w:hAnsiTheme="minorHAnsi" w:cs="Tahoma"/>
        </w:rPr>
        <w:t>Activités culturelles et de détente (musées, cinéma, restos, balades, …)</w:t>
      </w:r>
    </w:p>
    <w:p w:rsidR="00DA3186" w:rsidRPr="00DA3186" w:rsidRDefault="00DA3186" w:rsidP="00DA3186">
      <w:pPr>
        <w:pStyle w:val="Paragraphedeliste"/>
        <w:numPr>
          <w:ilvl w:val="0"/>
          <w:numId w:val="31"/>
        </w:numPr>
        <w:spacing w:after="0" w:line="240" w:lineRule="auto"/>
        <w:jc w:val="both"/>
        <w:rPr>
          <w:rFonts w:asciiTheme="minorHAnsi" w:hAnsiTheme="minorHAnsi" w:cs="Tahoma"/>
        </w:rPr>
      </w:pPr>
      <w:r w:rsidRPr="00DA3186">
        <w:rPr>
          <w:rFonts w:asciiTheme="minorHAnsi" w:hAnsiTheme="minorHAnsi" w:cs="Tahoma"/>
        </w:rPr>
        <w:t>Atelier peinture</w:t>
      </w:r>
    </w:p>
    <w:p w:rsidR="00DA3186" w:rsidRPr="00DA3186" w:rsidRDefault="00DA3186" w:rsidP="00DA3186">
      <w:pPr>
        <w:pStyle w:val="Paragraphedeliste"/>
        <w:numPr>
          <w:ilvl w:val="0"/>
          <w:numId w:val="31"/>
        </w:numPr>
        <w:spacing w:after="0" w:line="240" w:lineRule="auto"/>
        <w:jc w:val="both"/>
        <w:rPr>
          <w:rFonts w:asciiTheme="minorHAnsi" w:hAnsiTheme="minorHAnsi" w:cs="Tahoma"/>
        </w:rPr>
      </w:pPr>
      <w:r w:rsidRPr="00DA3186">
        <w:rPr>
          <w:rFonts w:asciiTheme="minorHAnsi" w:hAnsiTheme="minorHAnsi" w:cs="Tahoma"/>
        </w:rPr>
        <w:t>Atelier théâtre</w:t>
      </w:r>
    </w:p>
    <w:p w:rsidR="00DA3186" w:rsidRPr="00DA3186" w:rsidRDefault="00DA3186" w:rsidP="00DA3186">
      <w:pPr>
        <w:pStyle w:val="Paragraphedeliste"/>
        <w:numPr>
          <w:ilvl w:val="0"/>
          <w:numId w:val="31"/>
        </w:numPr>
        <w:spacing w:after="0" w:line="240" w:lineRule="auto"/>
        <w:jc w:val="both"/>
        <w:rPr>
          <w:rFonts w:asciiTheme="minorHAnsi" w:hAnsiTheme="minorHAnsi" w:cs="Tahoma"/>
        </w:rPr>
      </w:pPr>
      <w:r w:rsidRPr="00DA3186">
        <w:rPr>
          <w:rFonts w:asciiTheme="minorHAnsi" w:hAnsiTheme="minorHAnsi" w:cs="Tahoma"/>
        </w:rPr>
        <w:t>Groupes cuisines</w:t>
      </w:r>
    </w:p>
    <w:p w:rsidR="00DA3186" w:rsidRDefault="00DA3186" w:rsidP="00DA3186">
      <w:pPr>
        <w:pStyle w:val="Paragraphedeliste"/>
        <w:numPr>
          <w:ilvl w:val="0"/>
          <w:numId w:val="31"/>
        </w:numPr>
        <w:spacing w:after="0" w:line="240" w:lineRule="auto"/>
        <w:jc w:val="both"/>
        <w:rPr>
          <w:rFonts w:asciiTheme="minorHAnsi" w:hAnsiTheme="minorHAnsi" w:cs="Tahoma"/>
        </w:rPr>
      </w:pPr>
      <w:r w:rsidRPr="00DA3186">
        <w:rPr>
          <w:rFonts w:asciiTheme="minorHAnsi" w:hAnsiTheme="minorHAnsi" w:cs="Tahoma"/>
        </w:rPr>
        <w:lastRenderedPageBreak/>
        <w:t>Excursions d’une journée</w:t>
      </w:r>
    </w:p>
    <w:p w:rsidR="006E215E" w:rsidRDefault="006E215E" w:rsidP="00DA3186">
      <w:pPr>
        <w:pStyle w:val="Paragraphedeliste"/>
        <w:numPr>
          <w:ilvl w:val="0"/>
          <w:numId w:val="31"/>
        </w:numPr>
        <w:spacing w:after="0" w:line="240" w:lineRule="auto"/>
        <w:jc w:val="both"/>
        <w:rPr>
          <w:rFonts w:asciiTheme="minorHAnsi" w:hAnsiTheme="minorHAnsi" w:cs="Tahoma"/>
        </w:rPr>
      </w:pPr>
      <w:r>
        <w:rPr>
          <w:rFonts w:asciiTheme="minorHAnsi" w:hAnsiTheme="minorHAnsi" w:cs="Tahoma"/>
        </w:rPr>
        <w:t>Achats divers</w:t>
      </w:r>
    </w:p>
    <w:p w:rsidR="006E215E" w:rsidRDefault="006E215E" w:rsidP="00BF0878">
      <w:pPr>
        <w:spacing w:after="0" w:line="240" w:lineRule="auto"/>
        <w:jc w:val="both"/>
        <w:rPr>
          <w:rFonts w:asciiTheme="minorHAnsi" w:hAnsiTheme="minorHAnsi" w:cs="Tahoma"/>
        </w:rPr>
      </w:pPr>
    </w:p>
    <w:p w:rsidR="00BF0878" w:rsidRDefault="00E241E3" w:rsidP="00BF0878">
      <w:pPr>
        <w:spacing w:after="0" w:line="240" w:lineRule="auto"/>
        <w:jc w:val="both"/>
        <w:rPr>
          <w:rFonts w:asciiTheme="minorHAnsi" w:hAnsiTheme="minorHAnsi" w:cs="Tahoma"/>
          <w:b/>
          <w:sz w:val="28"/>
          <w:szCs w:val="28"/>
          <w:u w:val="single"/>
        </w:rPr>
      </w:pPr>
      <w:r w:rsidRPr="00E241E3">
        <w:rPr>
          <w:rFonts w:asciiTheme="minorHAnsi" w:hAnsiTheme="minorHAnsi" w:cs="Tahoma"/>
          <w:b/>
          <w:sz w:val="28"/>
          <w:szCs w:val="28"/>
          <w:u w:val="single"/>
        </w:rPr>
        <w:t>Pour les étudiants :</w:t>
      </w:r>
    </w:p>
    <w:p w:rsidR="00E241E3" w:rsidRDefault="00E241E3" w:rsidP="00BF0878">
      <w:pPr>
        <w:spacing w:after="0" w:line="240" w:lineRule="auto"/>
        <w:jc w:val="both"/>
        <w:rPr>
          <w:rFonts w:asciiTheme="minorHAnsi" w:hAnsiTheme="minorHAnsi" w:cs="Tahoma"/>
          <w:b/>
          <w:sz w:val="28"/>
          <w:szCs w:val="28"/>
          <w:u w:val="single"/>
        </w:rPr>
      </w:pPr>
    </w:p>
    <w:p w:rsidR="00E241E3" w:rsidRPr="00E241E3" w:rsidRDefault="00E241E3" w:rsidP="00BF0878">
      <w:pPr>
        <w:spacing w:after="0" w:line="240" w:lineRule="auto"/>
        <w:jc w:val="both"/>
        <w:rPr>
          <w:rFonts w:asciiTheme="minorHAnsi" w:hAnsiTheme="minorHAnsi" w:cs="Tahoma"/>
          <w:b/>
          <w:sz w:val="28"/>
          <w:szCs w:val="28"/>
          <w:u w:val="single"/>
        </w:rPr>
      </w:pPr>
    </w:p>
    <w:p w:rsidR="00681ECD" w:rsidRPr="00E241E3" w:rsidRDefault="002A62CE" w:rsidP="00681ECD">
      <w:pPr>
        <w:jc w:val="both"/>
        <w:rPr>
          <w:rFonts w:asciiTheme="minorHAnsi" w:hAnsiTheme="minorHAnsi"/>
          <w:color w:val="000000" w:themeColor="text1"/>
        </w:rPr>
      </w:pPr>
      <w:r w:rsidRPr="00E241E3">
        <w:rPr>
          <w:rFonts w:asciiTheme="minorHAnsi" w:hAnsiTheme="minorHAnsi"/>
          <w:color w:val="000000" w:themeColor="text1"/>
        </w:rPr>
        <w:t>Les IRS (infirmières relais stagiaires)</w:t>
      </w:r>
      <w:r w:rsidR="00681ECD" w:rsidRPr="00E241E3">
        <w:rPr>
          <w:rFonts w:asciiTheme="minorHAnsi" w:hAnsiTheme="minorHAnsi"/>
          <w:color w:val="000000" w:themeColor="text1"/>
        </w:rPr>
        <w:t xml:space="preserve"> du pavillon Mozart</w:t>
      </w:r>
      <w:r w:rsidR="0061709C" w:rsidRPr="00E241E3">
        <w:rPr>
          <w:rFonts w:asciiTheme="minorHAnsi" w:hAnsiTheme="minorHAnsi"/>
          <w:color w:val="000000" w:themeColor="text1"/>
        </w:rPr>
        <w:t xml:space="preserve"> sont : Antoinette, Romy,</w:t>
      </w:r>
      <w:r w:rsidR="00681ECD" w:rsidRPr="00E241E3">
        <w:rPr>
          <w:rFonts w:asciiTheme="minorHAnsi" w:hAnsiTheme="minorHAnsi"/>
          <w:color w:val="000000" w:themeColor="text1"/>
        </w:rPr>
        <w:t xml:space="preserve"> </w:t>
      </w:r>
      <w:r w:rsidR="003338F6" w:rsidRPr="00E241E3">
        <w:rPr>
          <w:rFonts w:asciiTheme="minorHAnsi" w:hAnsiTheme="minorHAnsi"/>
          <w:color w:val="000000" w:themeColor="text1"/>
        </w:rPr>
        <w:t>Clémentine, Maxime, Alexandra.</w:t>
      </w:r>
    </w:p>
    <w:p w:rsidR="007C3459" w:rsidRPr="0061709C" w:rsidRDefault="007C3459" w:rsidP="0061709C">
      <w:r>
        <w:t>Qu’attendons-nous du stagiaire au sujet de sa préparation au stage ?</w:t>
      </w:r>
    </w:p>
    <w:p w:rsidR="00681ECD" w:rsidRPr="00202054" w:rsidRDefault="00681ECD" w:rsidP="00681ECD">
      <w:pPr>
        <w:jc w:val="both"/>
        <w:rPr>
          <w:rFonts w:asciiTheme="minorHAnsi" w:hAnsiTheme="minorHAnsi"/>
        </w:rPr>
      </w:pPr>
      <w:r w:rsidRPr="00202054">
        <w:rPr>
          <w:rFonts w:asciiTheme="minorHAnsi" w:hAnsiTheme="minorHAnsi"/>
        </w:rPr>
        <w:t>Le travail des stagiaires se fait sous la supervision constante de l’équipe et plus précisément des IRS.</w:t>
      </w:r>
    </w:p>
    <w:p w:rsidR="00681ECD" w:rsidRDefault="00681ECD" w:rsidP="00681ECD">
      <w:pPr>
        <w:jc w:val="both"/>
        <w:rPr>
          <w:rFonts w:asciiTheme="minorHAnsi" w:hAnsiTheme="minorHAnsi"/>
        </w:rPr>
      </w:pPr>
      <w:r w:rsidRPr="00202054">
        <w:rPr>
          <w:rFonts w:asciiTheme="minorHAnsi" w:hAnsiTheme="minorHAnsi"/>
        </w:rPr>
        <w:t xml:space="preserve">La présentation du service se fait dès l’accueil en tenant compte de l’heure du début de stage, du travail en cours </w:t>
      </w:r>
      <w:r>
        <w:rPr>
          <w:rFonts w:asciiTheme="minorHAnsi" w:hAnsiTheme="minorHAnsi"/>
        </w:rPr>
        <w:t xml:space="preserve">pour l’équipe </w:t>
      </w:r>
      <w:r w:rsidRPr="00202054">
        <w:rPr>
          <w:rFonts w:asciiTheme="minorHAnsi" w:hAnsiTheme="minorHAnsi"/>
        </w:rPr>
        <w:t>et de la présence ou pas des IRS. Les explications sur la brochure d’accueil peuvent parfois seulement se donner le deuxième jour du stage.</w:t>
      </w:r>
    </w:p>
    <w:p w:rsidR="00444247" w:rsidRDefault="00444247" w:rsidP="00681ECD">
      <w:pPr>
        <w:jc w:val="both"/>
        <w:rPr>
          <w:rFonts w:asciiTheme="minorHAnsi" w:hAnsiTheme="minorHAnsi"/>
        </w:rPr>
      </w:pPr>
      <w:r>
        <w:rPr>
          <w:rFonts w:asciiTheme="minorHAnsi" w:hAnsiTheme="minorHAnsi"/>
        </w:rPr>
        <w:t>Vous rencontrerez les IRS pour des temps d’évaluation chaque semaine en fonction de leurs horaires.</w:t>
      </w:r>
    </w:p>
    <w:p w:rsidR="000F285F" w:rsidRDefault="000F285F" w:rsidP="00681ECD">
      <w:pPr>
        <w:jc w:val="both"/>
        <w:rPr>
          <w:rFonts w:asciiTheme="minorHAnsi" w:hAnsiTheme="minorHAnsi"/>
        </w:rPr>
      </w:pPr>
      <w:r>
        <w:rPr>
          <w:rFonts w:asciiTheme="minorHAnsi" w:hAnsiTheme="minorHAnsi"/>
        </w:rPr>
        <w:lastRenderedPageBreak/>
        <w:t xml:space="preserve">Vous n’êtes pas censés travailler seul, la présence d’un soignant ou au minimum sa désignation en tant que référent vous est </w:t>
      </w:r>
      <w:r w:rsidR="00FB67F3">
        <w:rPr>
          <w:rFonts w:asciiTheme="minorHAnsi" w:hAnsiTheme="minorHAnsi"/>
        </w:rPr>
        <w:t>due</w:t>
      </w:r>
      <w:r>
        <w:rPr>
          <w:rFonts w:asciiTheme="minorHAnsi" w:hAnsiTheme="minorHAnsi"/>
        </w:rPr>
        <w:t>.</w:t>
      </w:r>
    </w:p>
    <w:p w:rsidR="0061709C" w:rsidRPr="00202054" w:rsidRDefault="00FB67F3" w:rsidP="00681ECD">
      <w:pPr>
        <w:jc w:val="both"/>
        <w:rPr>
          <w:rFonts w:asciiTheme="minorHAnsi" w:hAnsiTheme="minorHAnsi"/>
        </w:rPr>
      </w:pPr>
      <w:r>
        <w:rPr>
          <w:rFonts w:asciiTheme="minorHAnsi" w:hAnsiTheme="minorHAnsi"/>
        </w:rPr>
        <w:t>Vous ne pouvez pas entrer seul dans la chambre d’</w:t>
      </w:r>
      <w:r w:rsidR="005E2AA7">
        <w:rPr>
          <w:rFonts w:asciiTheme="minorHAnsi" w:hAnsiTheme="minorHAnsi"/>
        </w:rPr>
        <w:t>un patient sous</w:t>
      </w:r>
      <w:r w:rsidR="0052118D">
        <w:rPr>
          <w:rFonts w:asciiTheme="minorHAnsi" w:hAnsiTheme="minorHAnsi"/>
        </w:rPr>
        <w:t xml:space="preserve"> contention, ou mis en isolement sécuritaire ou prophylactique.</w:t>
      </w:r>
    </w:p>
    <w:p w:rsidR="00681ECD" w:rsidRDefault="00681ECD" w:rsidP="00681ECD">
      <w:pPr>
        <w:jc w:val="center"/>
        <w:rPr>
          <w:rFonts w:asciiTheme="minorHAnsi" w:hAnsiTheme="minorHAnsi"/>
          <w:u w:val="single"/>
        </w:rPr>
      </w:pPr>
      <w:r w:rsidRPr="00202054">
        <w:rPr>
          <w:rFonts w:asciiTheme="minorHAnsi" w:hAnsiTheme="minorHAnsi"/>
          <w:u w:val="single"/>
        </w:rPr>
        <w:t>Déroulement type d’une journée</w:t>
      </w:r>
      <w:r w:rsidR="00BA7C87">
        <w:rPr>
          <w:rFonts w:asciiTheme="minorHAnsi" w:hAnsiTheme="minorHAnsi"/>
          <w:u w:val="single"/>
        </w:rPr>
        <w:t xml:space="preserve"> pour le stagiaire</w:t>
      </w:r>
    </w:p>
    <w:p w:rsidR="00BA7C87" w:rsidRDefault="00BA7C87" w:rsidP="0061709C">
      <w:pPr>
        <w:pStyle w:val="Paragraphedeliste"/>
        <w:numPr>
          <w:ilvl w:val="0"/>
          <w:numId w:val="41"/>
        </w:numPr>
        <w:jc w:val="center"/>
        <w:rPr>
          <w:rFonts w:asciiTheme="minorHAnsi" w:hAnsiTheme="minorHAnsi"/>
          <w:u w:val="single"/>
        </w:rPr>
      </w:pPr>
      <w:r w:rsidRPr="00BA7C87">
        <w:rPr>
          <w:rFonts w:asciiTheme="minorHAnsi" w:hAnsiTheme="minorHAnsi"/>
          <w:u w:val="single"/>
        </w:rPr>
        <w:t>Le matin</w:t>
      </w:r>
    </w:p>
    <w:p w:rsidR="0061709C" w:rsidRPr="0061709C" w:rsidRDefault="0061709C" w:rsidP="0061709C">
      <w:pPr>
        <w:pStyle w:val="Paragraphedeliste"/>
        <w:rPr>
          <w:rFonts w:asciiTheme="minorHAnsi" w:hAnsiTheme="minorHAnsi"/>
          <w:u w:val="single"/>
        </w:rPr>
      </w:pPr>
    </w:p>
    <w:p w:rsidR="00681ECD" w:rsidRPr="00137422" w:rsidRDefault="00681ECD" w:rsidP="00137422">
      <w:pPr>
        <w:pStyle w:val="Paragraphedeliste"/>
        <w:numPr>
          <w:ilvl w:val="0"/>
          <w:numId w:val="36"/>
        </w:numPr>
        <w:jc w:val="both"/>
        <w:rPr>
          <w:rFonts w:asciiTheme="minorHAnsi" w:hAnsiTheme="minorHAnsi"/>
        </w:rPr>
      </w:pPr>
      <w:r w:rsidRPr="00137422">
        <w:rPr>
          <w:rFonts w:asciiTheme="minorHAnsi" w:hAnsiTheme="minorHAnsi"/>
        </w:rPr>
        <w:t xml:space="preserve">Le matin, selon son heure d’arrivée, le stagiaire assiste à la remise de </w:t>
      </w:r>
      <w:r w:rsidR="002A62CE">
        <w:rPr>
          <w:rFonts w:asciiTheme="minorHAnsi" w:hAnsiTheme="minorHAnsi"/>
        </w:rPr>
        <w:t>service de 6h30 à 7h</w:t>
      </w:r>
    </w:p>
    <w:p w:rsidR="00681ECD" w:rsidRPr="00137422" w:rsidRDefault="00681ECD" w:rsidP="00137422">
      <w:pPr>
        <w:pStyle w:val="Paragraphedeliste"/>
        <w:numPr>
          <w:ilvl w:val="0"/>
          <w:numId w:val="37"/>
        </w:numPr>
        <w:jc w:val="both"/>
        <w:rPr>
          <w:rFonts w:asciiTheme="minorHAnsi" w:hAnsiTheme="minorHAnsi"/>
        </w:rPr>
      </w:pPr>
      <w:r w:rsidRPr="00137422">
        <w:rPr>
          <w:rFonts w:asciiTheme="minorHAnsi" w:hAnsiTheme="minorHAnsi"/>
        </w:rPr>
        <w:t>Ensuite la répartition des tâches se fait sur base du Val-Rex de l’équipe, en fonction de l’année d’étude du stagiaire et en ten</w:t>
      </w:r>
      <w:r w:rsidR="00E241E3">
        <w:rPr>
          <w:rFonts w:asciiTheme="minorHAnsi" w:hAnsiTheme="minorHAnsi"/>
        </w:rPr>
        <w:t xml:space="preserve">tant de varier quotidiennement </w:t>
      </w:r>
      <w:r w:rsidRPr="00137422">
        <w:rPr>
          <w:rFonts w:asciiTheme="minorHAnsi" w:hAnsiTheme="minorHAnsi"/>
        </w:rPr>
        <w:t>les tâches.</w:t>
      </w:r>
    </w:p>
    <w:p w:rsidR="00681ECD" w:rsidRPr="00137422" w:rsidRDefault="00681ECD" w:rsidP="00137422">
      <w:pPr>
        <w:pStyle w:val="Paragraphedeliste"/>
        <w:numPr>
          <w:ilvl w:val="0"/>
          <w:numId w:val="37"/>
        </w:numPr>
        <w:jc w:val="both"/>
        <w:rPr>
          <w:rFonts w:asciiTheme="minorHAnsi" w:hAnsiTheme="minorHAnsi"/>
        </w:rPr>
      </w:pPr>
      <w:r w:rsidRPr="00137422">
        <w:rPr>
          <w:rFonts w:asciiTheme="minorHAnsi" w:hAnsiTheme="minorHAnsi"/>
        </w:rPr>
        <w:t>Ensuite, faire le lever des patients des 2 ailes.</w:t>
      </w:r>
    </w:p>
    <w:p w:rsidR="00681ECD" w:rsidRPr="00137422" w:rsidRDefault="00681ECD" w:rsidP="00137422">
      <w:pPr>
        <w:pStyle w:val="Paragraphedeliste"/>
        <w:numPr>
          <w:ilvl w:val="0"/>
          <w:numId w:val="37"/>
        </w:numPr>
        <w:jc w:val="both"/>
        <w:rPr>
          <w:rFonts w:asciiTheme="minorHAnsi" w:hAnsiTheme="minorHAnsi"/>
        </w:rPr>
      </w:pPr>
      <w:r w:rsidRPr="00137422">
        <w:rPr>
          <w:rFonts w:asciiTheme="minorHAnsi" w:hAnsiTheme="minorHAnsi"/>
        </w:rPr>
        <w:t>Soins d’hygiène : aide adaptée aux patients dans les salles de bains, tri et évacuation des sacs de linges sales, remise en ordre complète des salles de bains.</w:t>
      </w:r>
    </w:p>
    <w:p w:rsidR="00681ECD" w:rsidRPr="00137422" w:rsidRDefault="00681ECD" w:rsidP="00137422">
      <w:pPr>
        <w:pStyle w:val="Paragraphedeliste"/>
        <w:numPr>
          <w:ilvl w:val="0"/>
          <w:numId w:val="37"/>
        </w:numPr>
        <w:jc w:val="both"/>
        <w:rPr>
          <w:rFonts w:asciiTheme="minorHAnsi" w:hAnsiTheme="minorHAnsi"/>
        </w:rPr>
      </w:pPr>
      <w:r w:rsidRPr="00137422">
        <w:rPr>
          <w:rFonts w:asciiTheme="minorHAnsi" w:hAnsiTheme="minorHAnsi"/>
        </w:rPr>
        <w:t>Réfection des lits + contrôle de l’état général de la chambre, du WC, du frigo et de la table de nuit.</w:t>
      </w:r>
    </w:p>
    <w:p w:rsidR="00681ECD" w:rsidRPr="00137422" w:rsidRDefault="00681ECD" w:rsidP="00137422">
      <w:pPr>
        <w:pStyle w:val="Paragraphedeliste"/>
        <w:numPr>
          <w:ilvl w:val="0"/>
          <w:numId w:val="37"/>
        </w:numPr>
        <w:jc w:val="both"/>
        <w:rPr>
          <w:rFonts w:asciiTheme="minorHAnsi" w:hAnsiTheme="minorHAnsi"/>
        </w:rPr>
      </w:pPr>
      <w:r w:rsidRPr="00137422">
        <w:rPr>
          <w:rFonts w:asciiTheme="minorHAnsi" w:hAnsiTheme="minorHAnsi"/>
        </w:rPr>
        <w:lastRenderedPageBreak/>
        <w:t xml:space="preserve">Déjeuners : distribution des déjeuners avec surveillance des résidents (veiller à ce qu’ils mangent, respectent leur régime, n’échangent pas des </w:t>
      </w:r>
      <w:proofErr w:type="gramStart"/>
      <w:r w:rsidRPr="00137422">
        <w:rPr>
          <w:rFonts w:asciiTheme="minorHAnsi" w:hAnsiTheme="minorHAnsi"/>
        </w:rPr>
        <w:t>collations,…</w:t>
      </w:r>
      <w:proofErr w:type="gramEnd"/>
      <w:r w:rsidRPr="00137422">
        <w:rPr>
          <w:rFonts w:asciiTheme="minorHAnsi" w:hAnsiTheme="minorHAnsi"/>
        </w:rPr>
        <w:t>), les aider en cas de nécessité.</w:t>
      </w:r>
    </w:p>
    <w:p w:rsidR="00681ECD" w:rsidRPr="00137422" w:rsidRDefault="00681ECD" w:rsidP="00137422">
      <w:pPr>
        <w:pStyle w:val="Paragraphedeliste"/>
        <w:numPr>
          <w:ilvl w:val="0"/>
          <w:numId w:val="37"/>
        </w:numPr>
        <w:jc w:val="both"/>
        <w:rPr>
          <w:rFonts w:asciiTheme="minorHAnsi" w:hAnsiTheme="minorHAnsi"/>
        </w:rPr>
      </w:pPr>
      <w:r w:rsidRPr="00137422">
        <w:rPr>
          <w:rFonts w:asciiTheme="minorHAnsi" w:hAnsiTheme="minorHAnsi"/>
        </w:rPr>
        <w:t>Accompagnements : du matin comme de l’après-midi, il peut vous être demandé d’accompagner un résident en consultation sur le site d</w:t>
      </w:r>
      <w:r w:rsidR="00E241E3">
        <w:rPr>
          <w:rFonts w:asciiTheme="minorHAnsi" w:hAnsiTheme="minorHAnsi"/>
        </w:rPr>
        <w:t xml:space="preserve">u CHP </w:t>
      </w:r>
      <w:r w:rsidRPr="00137422">
        <w:rPr>
          <w:rFonts w:asciiTheme="minorHAnsi" w:hAnsiTheme="minorHAnsi"/>
        </w:rPr>
        <w:t>(</w:t>
      </w:r>
      <w:proofErr w:type="spellStart"/>
      <w:r w:rsidRPr="00137422">
        <w:rPr>
          <w:rFonts w:asciiTheme="minorHAnsi" w:hAnsiTheme="minorHAnsi"/>
        </w:rPr>
        <w:t>rhumato</w:t>
      </w:r>
      <w:proofErr w:type="spellEnd"/>
      <w:r w:rsidRPr="00137422">
        <w:rPr>
          <w:rFonts w:asciiTheme="minorHAnsi" w:hAnsiTheme="minorHAnsi"/>
        </w:rPr>
        <w:t xml:space="preserve">, EEG, </w:t>
      </w:r>
      <w:proofErr w:type="gramStart"/>
      <w:r w:rsidRPr="00137422">
        <w:rPr>
          <w:rFonts w:asciiTheme="minorHAnsi" w:hAnsiTheme="minorHAnsi"/>
        </w:rPr>
        <w:t>PEV,…</w:t>
      </w:r>
      <w:proofErr w:type="gramEnd"/>
      <w:r w:rsidRPr="00137422">
        <w:rPr>
          <w:rFonts w:asciiTheme="minorHAnsi" w:hAnsiTheme="minorHAnsi"/>
        </w:rPr>
        <w:t>) ou en consultation externe avec un membre de l’équipe.</w:t>
      </w:r>
    </w:p>
    <w:p w:rsidR="00681ECD" w:rsidRPr="00202054" w:rsidRDefault="00681ECD" w:rsidP="009523B4">
      <w:pPr>
        <w:pStyle w:val="Paragraphedeliste"/>
        <w:numPr>
          <w:ilvl w:val="0"/>
          <w:numId w:val="38"/>
        </w:numPr>
        <w:jc w:val="both"/>
        <w:rPr>
          <w:rFonts w:asciiTheme="minorHAnsi" w:hAnsiTheme="minorHAnsi"/>
        </w:rPr>
      </w:pPr>
      <w:r w:rsidRPr="00202054">
        <w:rPr>
          <w:rFonts w:asciiTheme="minorHAnsi" w:hAnsiTheme="minorHAnsi"/>
        </w:rPr>
        <w:t>Pause du matin :</w:t>
      </w:r>
      <w:r w:rsidR="00E241E3">
        <w:rPr>
          <w:rFonts w:asciiTheme="minorHAnsi" w:hAnsiTheme="minorHAnsi"/>
        </w:rPr>
        <w:t xml:space="preserve"> selon les </w:t>
      </w:r>
      <w:r>
        <w:rPr>
          <w:rFonts w:asciiTheme="minorHAnsi" w:hAnsiTheme="minorHAnsi"/>
        </w:rPr>
        <w:t xml:space="preserve">écoles, </w:t>
      </w:r>
      <w:r w:rsidRPr="00202054">
        <w:rPr>
          <w:rFonts w:asciiTheme="minorHAnsi" w:hAnsiTheme="minorHAnsi"/>
        </w:rPr>
        <w:t>pause de 15 minutes après accord de l’équip</w:t>
      </w:r>
      <w:r>
        <w:rPr>
          <w:rFonts w:asciiTheme="minorHAnsi" w:hAnsiTheme="minorHAnsi"/>
        </w:rPr>
        <w:t xml:space="preserve">e et lorsque </w:t>
      </w:r>
      <w:r w:rsidRPr="009523B4">
        <w:rPr>
          <w:rFonts w:asciiTheme="minorHAnsi" w:hAnsiTheme="minorHAnsi"/>
        </w:rPr>
        <w:t>toutes les tâches sont terminées (en dehors du local de repas infirmier).  Après la pause,</w:t>
      </w:r>
      <w:r w:rsidRPr="00202054">
        <w:rPr>
          <w:rFonts w:asciiTheme="minorHAnsi" w:hAnsiTheme="minorHAnsi"/>
        </w:rPr>
        <w:t xml:space="preserve"> vous êtes invités à faire part de vos observations au personnel soignant concernant les </w:t>
      </w:r>
      <w:r>
        <w:rPr>
          <w:rFonts w:asciiTheme="minorHAnsi" w:hAnsiTheme="minorHAnsi"/>
        </w:rPr>
        <w:t>résidents</w:t>
      </w:r>
      <w:r w:rsidRPr="00202054">
        <w:rPr>
          <w:rFonts w:asciiTheme="minorHAnsi" w:hAnsiTheme="minorHAnsi"/>
        </w:rPr>
        <w:t xml:space="preserve"> dont vous vous êtes occupés</w:t>
      </w:r>
      <w:r>
        <w:rPr>
          <w:rFonts w:asciiTheme="minorHAnsi" w:hAnsiTheme="minorHAnsi"/>
        </w:rPr>
        <w:t>.</w:t>
      </w:r>
    </w:p>
    <w:p w:rsidR="00681ECD" w:rsidRPr="00202054" w:rsidRDefault="003338F6" w:rsidP="009523B4">
      <w:pPr>
        <w:pStyle w:val="Paragraphedeliste"/>
        <w:numPr>
          <w:ilvl w:val="0"/>
          <w:numId w:val="38"/>
        </w:numPr>
        <w:jc w:val="both"/>
        <w:rPr>
          <w:rFonts w:asciiTheme="minorHAnsi" w:hAnsiTheme="minorHAnsi"/>
        </w:rPr>
      </w:pPr>
      <w:r w:rsidRPr="00E241E3">
        <w:rPr>
          <w:rFonts w:asciiTheme="minorHAnsi" w:hAnsiTheme="minorHAnsi"/>
          <w:color w:val="000000" w:themeColor="text1"/>
        </w:rPr>
        <w:t>Vous pouvez avoir accès au CARE</w:t>
      </w:r>
      <w:r w:rsidR="00681ECD" w:rsidRPr="00E241E3">
        <w:rPr>
          <w:rFonts w:asciiTheme="minorHAnsi" w:hAnsiTheme="minorHAnsi"/>
          <w:color w:val="000000" w:themeColor="text1"/>
        </w:rPr>
        <w:t xml:space="preserve"> avec </w:t>
      </w:r>
      <w:r w:rsidR="00681ECD">
        <w:rPr>
          <w:rFonts w:asciiTheme="minorHAnsi" w:hAnsiTheme="minorHAnsi"/>
        </w:rPr>
        <w:t>votre code personnel accompagné d’</w:t>
      </w:r>
      <w:r w:rsidR="00681ECD" w:rsidRPr="00202054">
        <w:rPr>
          <w:rFonts w:asciiTheme="minorHAnsi" w:hAnsiTheme="minorHAnsi"/>
        </w:rPr>
        <w:t>un membre de l’équipe soignante.</w:t>
      </w:r>
    </w:p>
    <w:p w:rsidR="00681ECD" w:rsidRDefault="00681ECD" w:rsidP="009523B4">
      <w:pPr>
        <w:pStyle w:val="Paragraphedeliste"/>
        <w:numPr>
          <w:ilvl w:val="0"/>
          <w:numId w:val="38"/>
        </w:numPr>
        <w:jc w:val="both"/>
        <w:rPr>
          <w:rFonts w:asciiTheme="minorHAnsi" w:hAnsiTheme="minorHAnsi"/>
        </w:rPr>
      </w:pPr>
      <w:r>
        <w:rPr>
          <w:rFonts w:asciiTheme="minorHAnsi" w:hAnsiTheme="minorHAnsi"/>
        </w:rPr>
        <w:t>Activités : Lorsque vous prévoy</w:t>
      </w:r>
      <w:r w:rsidRPr="00202054">
        <w:rPr>
          <w:rFonts w:asciiTheme="minorHAnsi" w:hAnsiTheme="minorHAnsi"/>
        </w:rPr>
        <w:t>ez une activité, vous de</w:t>
      </w:r>
      <w:r w:rsidR="00E241E3">
        <w:rPr>
          <w:rFonts w:asciiTheme="minorHAnsi" w:hAnsiTheme="minorHAnsi"/>
        </w:rPr>
        <w:t>vez remplir les documents de</w:t>
      </w:r>
      <w:proofErr w:type="gramStart"/>
      <w:r w:rsidR="00E241E3">
        <w:rPr>
          <w:rFonts w:asciiTheme="minorHAnsi" w:hAnsiTheme="minorHAnsi"/>
        </w:rPr>
        <w:t xml:space="preserve"> «projets</w:t>
      </w:r>
      <w:proofErr w:type="gramEnd"/>
      <w:r w:rsidR="00E241E3">
        <w:rPr>
          <w:rFonts w:asciiTheme="minorHAnsi" w:hAnsiTheme="minorHAnsi"/>
        </w:rPr>
        <w:t xml:space="preserve"> d’activités</w:t>
      </w:r>
      <w:r w:rsidRPr="00202054">
        <w:rPr>
          <w:rFonts w:asciiTheme="minorHAnsi" w:hAnsiTheme="minorHAnsi"/>
        </w:rPr>
        <w:t xml:space="preserve">» que vous devez soumettre à au moins une IRS. Il faut toujours tenir </w:t>
      </w:r>
      <w:r w:rsidRPr="00202054">
        <w:rPr>
          <w:rFonts w:asciiTheme="minorHAnsi" w:hAnsiTheme="minorHAnsi"/>
        </w:rPr>
        <w:lastRenderedPageBreak/>
        <w:t>compte des activités déjà établies pour</w:t>
      </w:r>
      <w:r>
        <w:rPr>
          <w:rFonts w:asciiTheme="minorHAnsi" w:hAnsiTheme="minorHAnsi"/>
        </w:rPr>
        <w:t xml:space="preserve"> le patient, </w:t>
      </w:r>
      <w:r w:rsidRPr="00202054">
        <w:rPr>
          <w:rFonts w:asciiTheme="minorHAnsi" w:hAnsiTheme="minorHAnsi"/>
        </w:rPr>
        <w:t>celles-ci restant prioritaires.</w:t>
      </w:r>
    </w:p>
    <w:p w:rsidR="008E3EB6" w:rsidRPr="00202054" w:rsidRDefault="008E3EB6" w:rsidP="009523B4">
      <w:pPr>
        <w:pStyle w:val="Paragraphedeliste"/>
        <w:numPr>
          <w:ilvl w:val="0"/>
          <w:numId w:val="38"/>
        </w:numPr>
        <w:jc w:val="both"/>
        <w:rPr>
          <w:rFonts w:asciiTheme="minorHAnsi" w:hAnsiTheme="minorHAnsi"/>
        </w:rPr>
      </w:pPr>
      <w:r>
        <w:rPr>
          <w:rFonts w:asciiTheme="minorHAnsi" w:hAnsiTheme="minorHAnsi"/>
        </w:rPr>
        <w:t>Si vous êtes intéressés de participer à un atelier, vous devez en faire la demande au responsable.</w:t>
      </w:r>
    </w:p>
    <w:p w:rsidR="00681ECD" w:rsidRPr="00202054" w:rsidRDefault="002D5FA1" w:rsidP="009523B4">
      <w:pPr>
        <w:pStyle w:val="Paragraphedeliste"/>
        <w:numPr>
          <w:ilvl w:val="0"/>
          <w:numId w:val="38"/>
        </w:numPr>
        <w:jc w:val="both"/>
        <w:rPr>
          <w:rFonts w:asciiTheme="minorHAnsi" w:hAnsiTheme="minorHAnsi"/>
        </w:rPr>
      </w:pPr>
      <w:r>
        <w:rPr>
          <w:rFonts w:asciiTheme="minorHAnsi" w:hAnsiTheme="minorHAnsi"/>
        </w:rPr>
        <w:t>Distribution des dî</w:t>
      </w:r>
      <w:r w:rsidR="00681ECD" w:rsidRPr="00202054">
        <w:rPr>
          <w:rFonts w:asciiTheme="minorHAnsi" w:hAnsiTheme="minorHAnsi"/>
        </w:rPr>
        <w:t>ners</w:t>
      </w:r>
      <w:r w:rsidR="00681ECD">
        <w:rPr>
          <w:rFonts w:asciiTheme="minorHAnsi" w:hAnsiTheme="minorHAnsi"/>
        </w:rPr>
        <w:t>.</w:t>
      </w:r>
    </w:p>
    <w:p w:rsidR="00681ECD" w:rsidRPr="00CC37E4" w:rsidRDefault="00681ECD" w:rsidP="009523B4">
      <w:pPr>
        <w:pStyle w:val="Paragraphedeliste"/>
        <w:numPr>
          <w:ilvl w:val="0"/>
          <w:numId w:val="38"/>
        </w:numPr>
        <w:jc w:val="both"/>
      </w:pPr>
      <w:r w:rsidRPr="00241CB7">
        <w:rPr>
          <w:rFonts w:asciiTheme="minorHAnsi" w:hAnsiTheme="minorHAnsi"/>
        </w:rPr>
        <w:t>Pause de midi : la durée de la pause est établie par l’école. Après accord de l’équipe dès que les repas des patients sont terminés. De préférence, prenez vos repas en dehors de l’unité, surtout lorsque vous êtes très nombreux.</w:t>
      </w:r>
    </w:p>
    <w:p w:rsidR="00CC37E4" w:rsidRPr="00241CB7" w:rsidRDefault="00CC37E4" w:rsidP="009523B4">
      <w:pPr>
        <w:pStyle w:val="Paragraphedeliste"/>
        <w:numPr>
          <w:ilvl w:val="0"/>
          <w:numId w:val="38"/>
        </w:numPr>
        <w:jc w:val="both"/>
      </w:pPr>
      <w:r>
        <w:rPr>
          <w:rFonts w:asciiTheme="minorHAnsi" w:hAnsiTheme="minorHAnsi"/>
        </w:rPr>
        <w:t>Dans tous les moments creux vous pouvez rencontrer</w:t>
      </w:r>
      <w:r w:rsidR="002D5FA1">
        <w:rPr>
          <w:rFonts w:asciiTheme="minorHAnsi" w:hAnsiTheme="minorHAnsi"/>
        </w:rPr>
        <w:t xml:space="preserve"> les patients pour réaliser des </w:t>
      </w:r>
      <w:proofErr w:type="gramStart"/>
      <w:r>
        <w:rPr>
          <w:rFonts w:asciiTheme="minorHAnsi" w:hAnsiTheme="minorHAnsi"/>
        </w:rPr>
        <w:t>activités,  des</w:t>
      </w:r>
      <w:proofErr w:type="gramEnd"/>
      <w:r>
        <w:rPr>
          <w:rFonts w:asciiTheme="minorHAnsi" w:hAnsiTheme="minorHAnsi"/>
        </w:rPr>
        <w:t xml:space="preserve"> jeux, sortir promener dans le parc, discuter, après en avoir demandé l’accord à l’équipe.</w:t>
      </w:r>
    </w:p>
    <w:p w:rsidR="00681ECD" w:rsidRPr="00241CB7" w:rsidRDefault="00681ECD" w:rsidP="00681ECD">
      <w:pPr>
        <w:pStyle w:val="Paragraphedeliste"/>
        <w:ind w:left="786"/>
        <w:jc w:val="both"/>
      </w:pPr>
    </w:p>
    <w:p w:rsidR="00681ECD" w:rsidRDefault="00681ECD" w:rsidP="00681ECD">
      <w:pPr>
        <w:pStyle w:val="Paragraphedeliste"/>
        <w:numPr>
          <w:ilvl w:val="0"/>
          <w:numId w:val="9"/>
        </w:numPr>
        <w:jc w:val="center"/>
        <w:rPr>
          <w:rFonts w:asciiTheme="minorHAnsi" w:hAnsiTheme="minorHAnsi"/>
          <w:u w:val="single"/>
        </w:rPr>
      </w:pPr>
      <w:r w:rsidRPr="00202054">
        <w:rPr>
          <w:rFonts w:asciiTheme="minorHAnsi" w:hAnsiTheme="minorHAnsi"/>
          <w:u w:val="single"/>
        </w:rPr>
        <w:t>L’après-midi</w:t>
      </w:r>
    </w:p>
    <w:p w:rsidR="00681ECD" w:rsidRPr="00202054" w:rsidRDefault="00681ECD" w:rsidP="00681ECD">
      <w:pPr>
        <w:pStyle w:val="Paragraphedeliste"/>
        <w:rPr>
          <w:rFonts w:asciiTheme="minorHAnsi" w:hAnsiTheme="minorHAnsi"/>
          <w:u w:val="single"/>
        </w:rPr>
      </w:pPr>
    </w:p>
    <w:p w:rsidR="00681ECD" w:rsidRPr="002D5FA1" w:rsidRDefault="00681ECD" w:rsidP="000F285F">
      <w:pPr>
        <w:pStyle w:val="Paragraphedeliste"/>
        <w:numPr>
          <w:ilvl w:val="0"/>
          <w:numId w:val="39"/>
        </w:numPr>
        <w:spacing w:after="0"/>
        <w:rPr>
          <w:rFonts w:asciiTheme="minorHAnsi" w:hAnsiTheme="minorHAnsi"/>
          <w:color w:val="000000" w:themeColor="text1"/>
        </w:rPr>
      </w:pPr>
      <w:r w:rsidRPr="002D5FA1">
        <w:rPr>
          <w:rFonts w:asciiTheme="minorHAnsi" w:hAnsiTheme="minorHAnsi"/>
          <w:color w:val="000000" w:themeColor="text1"/>
        </w:rPr>
        <w:t>Gestion du linge avec l’équipe et certains résidents.</w:t>
      </w:r>
    </w:p>
    <w:p w:rsidR="003338F6" w:rsidRPr="002D5FA1" w:rsidRDefault="003338F6" w:rsidP="000F285F">
      <w:pPr>
        <w:pStyle w:val="Paragraphedeliste"/>
        <w:numPr>
          <w:ilvl w:val="0"/>
          <w:numId w:val="39"/>
        </w:numPr>
        <w:spacing w:after="0"/>
        <w:rPr>
          <w:rFonts w:asciiTheme="minorHAnsi" w:hAnsiTheme="minorHAnsi"/>
          <w:color w:val="000000" w:themeColor="text1"/>
        </w:rPr>
      </w:pPr>
      <w:r w:rsidRPr="002D5FA1">
        <w:rPr>
          <w:rFonts w:asciiTheme="minorHAnsi" w:hAnsiTheme="minorHAnsi"/>
          <w:color w:val="000000" w:themeColor="text1"/>
        </w:rPr>
        <w:t>A 13h30 : tableau Blanc en équipe, votre participation est la bienvenue</w:t>
      </w:r>
    </w:p>
    <w:p w:rsidR="00CC37E4" w:rsidRPr="002D5FA1" w:rsidRDefault="003338F6" w:rsidP="000F285F">
      <w:pPr>
        <w:pStyle w:val="Paragraphedeliste"/>
        <w:numPr>
          <w:ilvl w:val="0"/>
          <w:numId w:val="39"/>
        </w:numPr>
        <w:spacing w:after="0"/>
        <w:rPr>
          <w:rFonts w:asciiTheme="minorHAnsi" w:hAnsiTheme="minorHAnsi"/>
          <w:color w:val="000000" w:themeColor="text1"/>
        </w:rPr>
      </w:pPr>
      <w:r w:rsidRPr="002D5FA1">
        <w:rPr>
          <w:rFonts w:asciiTheme="minorHAnsi" w:hAnsiTheme="minorHAnsi"/>
          <w:color w:val="000000" w:themeColor="text1"/>
        </w:rPr>
        <w:lastRenderedPageBreak/>
        <w:t>A 13h40</w:t>
      </w:r>
      <w:r w:rsidR="00CC37E4" w:rsidRPr="002D5FA1">
        <w:rPr>
          <w:rFonts w:asciiTheme="minorHAnsi" w:hAnsiTheme="minorHAnsi"/>
          <w:color w:val="000000" w:themeColor="text1"/>
        </w:rPr>
        <w:t> : remise de service complète avec stagiaires de l’après-midi</w:t>
      </w:r>
    </w:p>
    <w:p w:rsidR="000F285F" w:rsidRPr="002D5FA1" w:rsidRDefault="000F285F" w:rsidP="000F285F">
      <w:pPr>
        <w:pStyle w:val="Paragraphedeliste"/>
        <w:numPr>
          <w:ilvl w:val="0"/>
          <w:numId w:val="39"/>
        </w:numPr>
        <w:spacing w:after="0"/>
        <w:rPr>
          <w:rFonts w:asciiTheme="minorHAnsi" w:hAnsiTheme="minorHAnsi"/>
          <w:color w:val="000000" w:themeColor="text1"/>
        </w:rPr>
      </w:pPr>
      <w:r w:rsidRPr="002D5FA1">
        <w:rPr>
          <w:rFonts w:asciiTheme="minorHAnsi" w:hAnsiTheme="minorHAnsi"/>
          <w:color w:val="000000" w:themeColor="text1"/>
        </w:rPr>
        <w:t>Activités diverses, collecte de données (pas de rédaction du rapport), tâches diverses à la demande de l’équipe</w:t>
      </w:r>
    </w:p>
    <w:p w:rsidR="000F285F" w:rsidRPr="002D5FA1" w:rsidRDefault="000F285F" w:rsidP="000F285F">
      <w:pPr>
        <w:pStyle w:val="Paragraphedeliste"/>
        <w:numPr>
          <w:ilvl w:val="0"/>
          <w:numId w:val="39"/>
        </w:numPr>
        <w:spacing w:after="0"/>
        <w:rPr>
          <w:rFonts w:asciiTheme="minorHAnsi" w:hAnsiTheme="minorHAnsi"/>
          <w:color w:val="000000" w:themeColor="text1"/>
        </w:rPr>
      </w:pPr>
      <w:r w:rsidRPr="002D5FA1">
        <w:rPr>
          <w:rFonts w:asciiTheme="minorHAnsi" w:hAnsiTheme="minorHAnsi"/>
          <w:color w:val="000000" w:themeColor="text1"/>
        </w:rPr>
        <w:t>Vers 15h : distribution de collations pour certains résidents</w:t>
      </w:r>
    </w:p>
    <w:p w:rsidR="000F285F" w:rsidRPr="002D5FA1" w:rsidRDefault="003338F6" w:rsidP="000F285F">
      <w:pPr>
        <w:pStyle w:val="Paragraphedeliste"/>
        <w:numPr>
          <w:ilvl w:val="0"/>
          <w:numId w:val="39"/>
        </w:numPr>
        <w:spacing w:after="0"/>
        <w:rPr>
          <w:rFonts w:asciiTheme="minorHAnsi" w:hAnsiTheme="minorHAnsi"/>
          <w:color w:val="000000" w:themeColor="text1"/>
        </w:rPr>
      </w:pPr>
      <w:r w:rsidRPr="002D5FA1">
        <w:rPr>
          <w:rFonts w:asciiTheme="minorHAnsi" w:hAnsiTheme="minorHAnsi"/>
          <w:color w:val="000000" w:themeColor="text1"/>
        </w:rPr>
        <w:t>Vers 17h0</w:t>
      </w:r>
      <w:r w:rsidR="000F285F" w:rsidRPr="002D5FA1">
        <w:rPr>
          <w:rFonts w:asciiTheme="minorHAnsi" w:hAnsiTheme="minorHAnsi"/>
          <w:color w:val="000000" w:themeColor="text1"/>
        </w:rPr>
        <w:t>0 : participation aux soins</w:t>
      </w:r>
    </w:p>
    <w:p w:rsidR="000F285F" w:rsidRPr="002D5FA1" w:rsidRDefault="003338F6" w:rsidP="000F285F">
      <w:pPr>
        <w:pStyle w:val="Paragraphedeliste"/>
        <w:numPr>
          <w:ilvl w:val="0"/>
          <w:numId w:val="39"/>
        </w:numPr>
        <w:spacing w:after="0"/>
        <w:rPr>
          <w:rFonts w:asciiTheme="minorHAnsi" w:hAnsiTheme="minorHAnsi"/>
          <w:color w:val="000000" w:themeColor="text1"/>
        </w:rPr>
      </w:pPr>
      <w:r w:rsidRPr="002D5FA1">
        <w:rPr>
          <w:rFonts w:asciiTheme="minorHAnsi" w:hAnsiTheme="minorHAnsi"/>
          <w:color w:val="000000" w:themeColor="text1"/>
        </w:rPr>
        <w:t>Vers 17</w:t>
      </w:r>
      <w:r w:rsidR="000F285F" w:rsidRPr="002D5FA1">
        <w:rPr>
          <w:rFonts w:asciiTheme="minorHAnsi" w:hAnsiTheme="minorHAnsi"/>
          <w:color w:val="000000" w:themeColor="text1"/>
        </w:rPr>
        <w:t>h</w:t>
      </w:r>
      <w:r w:rsidRPr="002D5FA1">
        <w:rPr>
          <w:rFonts w:asciiTheme="minorHAnsi" w:hAnsiTheme="minorHAnsi"/>
          <w:color w:val="000000" w:themeColor="text1"/>
        </w:rPr>
        <w:t>40</w:t>
      </w:r>
      <w:r w:rsidR="000F285F" w:rsidRPr="002D5FA1">
        <w:rPr>
          <w:rFonts w:asciiTheme="minorHAnsi" w:hAnsiTheme="minorHAnsi"/>
          <w:color w:val="000000" w:themeColor="text1"/>
        </w:rPr>
        <w:t> : distribution des soupers</w:t>
      </w:r>
    </w:p>
    <w:p w:rsidR="000F285F" w:rsidRPr="002D5FA1" w:rsidRDefault="000F285F" w:rsidP="000F285F">
      <w:pPr>
        <w:pStyle w:val="Paragraphedeliste"/>
        <w:numPr>
          <w:ilvl w:val="0"/>
          <w:numId w:val="39"/>
        </w:numPr>
        <w:spacing w:after="0"/>
        <w:rPr>
          <w:rFonts w:asciiTheme="minorHAnsi" w:hAnsiTheme="minorHAnsi"/>
          <w:color w:val="000000" w:themeColor="text1"/>
        </w:rPr>
      </w:pPr>
      <w:r w:rsidRPr="002D5FA1">
        <w:rPr>
          <w:rFonts w:asciiTheme="minorHAnsi" w:hAnsiTheme="minorHAnsi"/>
          <w:color w:val="000000" w:themeColor="text1"/>
        </w:rPr>
        <w:t>Vers 19h aide aux douches ou bains</w:t>
      </w:r>
    </w:p>
    <w:p w:rsidR="000F285F" w:rsidRDefault="000F285F" w:rsidP="000F285F">
      <w:pPr>
        <w:pStyle w:val="Paragraphedeliste"/>
        <w:numPr>
          <w:ilvl w:val="0"/>
          <w:numId w:val="39"/>
        </w:numPr>
        <w:spacing w:after="0"/>
        <w:rPr>
          <w:rFonts w:asciiTheme="minorHAnsi" w:hAnsiTheme="minorHAnsi"/>
          <w:color w:val="000000" w:themeColor="text1"/>
        </w:rPr>
      </w:pPr>
      <w:r w:rsidRPr="002D5FA1">
        <w:rPr>
          <w:rFonts w:asciiTheme="minorHAnsi" w:hAnsiTheme="minorHAnsi"/>
          <w:color w:val="000000" w:themeColor="text1"/>
        </w:rPr>
        <w:t>Transmissions de vos observations</w:t>
      </w:r>
    </w:p>
    <w:p w:rsidR="002D5FA1" w:rsidRPr="002D5FA1" w:rsidRDefault="002D5FA1" w:rsidP="000F285F">
      <w:pPr>
        <w:pStyle w:val="Paragraphedeliste"/>
        <w:numPr>
          <w:ilvl w:val="0"/>
          <w:numId w:val="39"/>
        </w:numPr>
        <w:spacing w:after="0"/>
        <w:rPr>
          <w:rFonts w:asciiTheme="minorHAnsi" w:hAnsiTheme="minorHAnsi"/>
          <w:color w:val="000000" w:themeColor="text1"/>
        </w:rPr>
      </w:pPr>
    </w:p>
    <w:p w:rsidR="005E2AA7" w:rsidRDefault="005E2AA7" w:rsidP="005E2AA7">
      <w:pPr>
        <w:spacing w:after="0"/>
        <w:rPr>
          <w:rFonts w:asciiTheme="minorHAnsi" w:hAnsiTheme="minorHAnsi"/>
        </w:rPr>
      </w:pPr>
    </w:p>
    <w:p w:rsidR="005E2AA7" w:rsidRPr="002D5FA1" w:rsidRDefault="005E2AA7" w:rsidP="005E2AA7">
      <w:pPr>
        <w:spacing w:after="0"/>
        <w:rPr>
          <w:rFonts w:asciiTheme="minorHAnsi" w:hAnsiTheme="minorHAnsi"/>
          <w:b/>
          <w:sz w:val="28"/>
          <w:szCs w:val="28"/>
          <w:u w:val="single"/>
        </w:rPr>
      </w:pPr>
      <w:r w:rsidRPr="002D5FA1">
        <w:rPr>
          <w:rFonts w:asciiTheme="minorHAnsi" w:hAnsiTheme="minorHAnsi"/>
          <w:b/>
          <w:sz w:val="28"/>
          <w:szCs w:val="28"/>
          <w:u w:val="single"/>
        </w:rPr>
        <w:t>Principales techniques de soins utilisées dans l’unité.</w:t>
      </w:r>
    </w:p>
    <w:p w:rsidR="005E2AA7" w:rsidRDefault="005E2AA7" w:rsidP="005E2AA7">
      <w:pPr>
        <w:spacing w:after="0"/>
        <w:rPr>
          <w:rFonts w:asciiTheme="minorHAnsi" w:hAnsiTheme="minorHAnsi"/>
          <w:b/>
          <w:u w:val="single"/>
        </w:rPr>
      </w:pPr>
    </w:p>
    <w:p w:rsidR="005E2AA7" w:rsidRPr="005E2AA7" w:rsidRDefault="005E2AA7" w:rsidP="005E2AA7">
      <w:pPr>
        <w:pStyle w:val="Paragraphedeliste"/>
        <w:numPr>
          <w:ilvl w:val="0"/>
          <w:numId w:val="40"/>
        </w:numPr>
        <w:spacing w:after="0"/>
        <w:rPr>
          <w:rFonts w:asciiTheme="minorHAnsi" w:hAnsiTheme="minorHAnsi"/>
        </w:rPr>
      </w:pPr>
      <w:r w:rsidRPr="005E2AA7">
        <w:rPr>
          <w:rFonts w:asciiTheme="minorHAnsi" w:hAnsiTheme="minorHAnsi"/>
        </w:rPr>
        <w:t>Injection intramusculaire</w:t>
      </w:r>
    </w:p>
    <w:p w:rsidR="005E2AA7" w:rsidRPr="005E2AA7" w:rsidRDefault="005E2AA7" w:rsidP="005E2AA7">
      <w:pPr>
        <w:pStyle w:val="Paragraphedeliste"/>
        <w:numPr>
          <w:ilvl w:val="0"/>
          <w:numId w:val="40"/>
        </w:numPr>
        <w:spacing w:after="0"/>
        <w:rPr>
          <w:rFonts w:asciiTheme="minorHAnsi" w:hAnsiTheme="minorHAnsi"/>
        </w:rPr>
      </w:pPr>
      <w:r w:rsidRPr="005E2AA7">
        <w:rPr>
          <w:rFonts w:asciiTheme="minorHAnsi" w:hAnsiTheme="minorHAnsi"/>
        </w:rPr>
        <w:t>Prise de paramètres</w:t>
      </w:r>
    </w:p>
    <w:p w:rsidR="005E2AA7" w:rsidRPr="005E2AA7" w:rsidRDefault="005E2AA7" w:rsidP="005E2AA7">
      <w:pPr>
        <w:pStyle w:val="Paragraphedeliste"/>
        <w:numPr>
          <w:ilvl w:val="0"/>
          <w:numId w:val="40"/>
        </w:numPr>
        <w:spacing w:after="0"/>
        <w:rPr>
          <w:rFonts w:asciiTheme="minorHAnsi" w:hAnsiTheme="minorHAnsi"/>
        </w:rPr>
      </w:pPr>
      <w:r w:rsidRPr="005E2AA7">
        <w:rPr>
          <w:rFonts w:asciiTheme="minorHAnsi" w:hAnsiTheme="minorHAnsi"/>
        </w:rPr>
        <w:t>Glycémie capillaire et insulinothérapie</w:t>
      </w:r>
    </w:p>
    <w:p w:rsidR="005E2AA7" w:rsidRPr="005E2AA7" w:rsidRDefault="005E2AA7" w:rsidP="005E2AA7">
      <w:pPr>
        <w:pStyle w:val="Paragraphedeliste"/>
        <w:numPr>
          <w:ilvl w:val="0"/>
          <w:numId w:val="40"/>
        </w:numPr>
        <w:spacing w:after="0"/>
        <w:rPr>
          <w:rFonts w:asciiTheme="minorHAnsi" w:hAnsiTheme="minorHAnsi"/>
        </w:rPr>
      </w:pPr>
      <w:r w:rsidRPr="005E2AA7">
        <w:rPr>
          <w:rFonts w:asciiTheme="minorHAnsi" w:hAnsiTheme="minorHAnsi"/>
        </w:rPr>
        <w:t>Pansements divers</w:t>
      </w:r>
    </w:p>
    <w:p w:rsidR="005E2AA7" w:rsidRPr="005E2AA7" w:rsidRDefault="005E2AA7" w:rsidP="005E2AA7">
      <w:pPr>
        <w:pStyle w:val="Paragraphedeliste"/>
        <w:numPr>
          <w:ilvl w:val="0"/>
          <w:numId w:val="40"/>
        </w:numPr>
        <w:spacing w:after="0"/>
        <w:rPr>
          <w:rFonts w:asciiTheme="minorHAnsi" w:hAnsiTheme="minorHAnsi"/>
        </w:rPr>
      </w:pPr>
      <w:r w:rsidRPr="005E2AA7">
        <w:rPr>
          <w:rFonts w:asciiTheme="minorHAnsi" w:hAnsiTheme="minorHAnsi"/>
        </w:rPr>
        <w:t>Prises de sang (3èmes années et sur RV)</w:t>
      </w:r>
    </w:p>
    <w:p w:rsidR="005E2AA7" w:rsidRPr="005E2AA7" w:rsidRDefault="005E2AA7" w:rsidP="005E2AA7">
      <w:pPr>
        <w:pStyle w:val="Paragraphedeliste"/>
        <w:numPr>
          <w:ilvl w:val="0"/>
          <w:numId w:val="40"/>
        </w:numPr>
        <w:spacing w:after="0"/>
        <w:rPr>
          <w:rFonts w:asciiTheme="minorHAnsi" w:hAnsiTheme="minorHAnsi"/>
        </w:rPr>
      </w:pPr>
      <w:r w:rsidRPr="005E2AA7">
        <w:rPr>
          <w:rFonts w:asciiTheme="minorHAnsi" w:hAnsiTheme="minorHAnsi"/>
        </w:rPr>
        <w:t>Ablation de suture</w:t>
      </w:r>
    </w:p>
    <w:p w:rsidR="005E2AA7" w:rsidRPr="005E2AA7" w:rsidRDefault="005E2AA7" w:rsidP="005E2AA7">
      <w:pPr>
        <w:pStyle w:val="Paragraphedeliste"/>
        <w:numPr>
          <w:ilvl w:val="0"/>
          <w:numId w:val="40"/>
        </w:numPr>
        <w:spacing w:after="0"/>
        <w:rPr>
          <w:rFonts w:asciiTheme="minorHAnsi" w:hAnsiTheme="minorHAnsi"/>
        </w:rPr>
      </w:pPr>
      <w:r w:rsidRPr="005E2AA7">
        <w:rPr>
          <w:rFonts w:asciiTheme="minorHAnsi" w:hAnsiTheme="minorHAnsi"/>
        </w:rPr>
        <w:lastRenderedPageBreak/>
        <w:t>Soin post-op divers</w:t>
      </w:r>
    </w:p>
    <w:p w:rsidR="005E2AA7" w:rsidRPr="005E2AA7" w:rsidRDefault="005E2AA7" w:rsidP="005E2AA7">
      <w:pPr>
        <w:pStyle w:val="Paragraphedeliste"/>
        <w:numPr>
          <w:ilvl w:val="0"/>
          <w:numId w:val="40"/>
        </w:numPr>
        <w:spacing w:after="0"/>
        <w:rPr>
          <w:rFonts w:asciiTheme="minorHAnsi" w:hAnsiTheme="minorHAnsi"/>
        </w:rPr>
      </w:pPr>
      <w:r w:rsidRPr="005E2AA7">
        <w:rPr>
          <w:rFonts w:asciiTheme="minorHAnsi" w:hAnsiTheme="minorHAnsi"/>
        </w:rPr>
        <w:t>Soin dermato</w:t>
      </w:r>
    </w:p>
    <w:p w:rsidR="005E2AA7" w:rsidRDefault="005E2AA7" w:rsidP="005E2AA7">
      <w:pPr>
        <w:pStyle w:val="Paragraphedeliste"/>
        <w:numPr>
          <w:ilvl w:val="0"/>
          <w:numId w:val="40"/>
        </w:numPr>
        <w:spacing w:after="0"/>
        <w:rPr>
          <w:rFonts w:asciiTheme="minorHAnsi" w:hAnsiTheme="minorHAnsi"/>
        </w:rPr>
      </w:pPr>
      <w:r w:rsidRPr="005E2AA7">
        <w:rPr>
          <w:rFonts w:asciiTheme="minorHAnsi" w:hAnsiTheme="minorHAnsi"/>
        </w:rPr>
        <w:t xml:space="preserve">Soin </w:t>
      </w:r>
      <w:r>
        <w:rPr>
          <w:rFonts w:asciiTheme="minorHAnsi" w:hAnsiTheme="minorHAnsi"/>
        </w:rPr>
        <w:t>ophtalmo, ORL</w:t>
      </w:r>
    </w:p>
    <w:p w:rsidR="005E2AA7" w:rsidRDefault="005E2AA7" w:rsidP="005E2AA7">
      <w:pPr>
        <w:spacing w:after="0"/>
        <w:rPr>
          <w:rFonts w:asciiTheme="minorHAnsi" w:hAnsiTheme="minorHAnsi"/>
        </w:rPr>
      </w:pPr>
    </w:p>
    <w:p w:rsidR="00444247" w:rsidRDefault="005E2AA7" w:rsidP="005E2AA7">
      <w:pPr>
        <w:spacing w:after="0"/>
        <w:rPr>
          <w:rFonts w:asciiTheme="minorHAnsi" w:hAnsiTheme="minorHAnsi"/>
        </w:rPr>
      </w:pPr>
      <w:r>
        <w:rPr>
          <w:rFonts w:asciiTheme="minorHAnsi" w:hAnsiTheme="minorHAnsi"/>
        </w:rPr>
        <w:t>Pour garantir de pouvoir réaliser les soins qui vous intéressent, vous devez les réserver au minimum un jour à l’avance.</w:t>
      </w:r>
    </w:p>
    <w:p w:rsidR="002D5FA1" w:rsidRDefault="002D5FA1" w:rsidP="005E2AA7">
      <w:pPr>
        <w:spacing w:after="0"/>
        <w:rPr>
          <w:rFonts w:asciiTheme="minorHAnsi" w:hAnsiTheme="minorHAnsi"/>
        </w:rPr>
      </w:pPr>
      <w:bookmarkStart w:id="0" w:name="_GoBack"/>
      <w:bookmarkEnd w:id="0"/>
    </w:p>
    <w:p w:rsidR="00444247" w:rsidRDefault="00444247" w:rsidP="005E2AA7">
      <w:pPr>
        <w:spacing w:after="0"/>
        <w:rPr>
          <w:rFonts w:asciiTheme="minorHAnsi" w:hAnsiTheme="minorHAnsi"/>
        </w:rPr>
      </w:pPr>
    </w:p>
    <w:p w:rsidR="00444247" w:rsidRPr="002D5FA1" w:rsidRDefault="00444247" w:rsidP="005E2AA7">
      <w:pPr>
        <w:spacing w:after="0"/>
        <w:rPr>
          <w:rFonts w:asciiTheme="minorHAnsi" w:hAnsiTheme="minorHAnsi"/>
          <w:sz w:val="32"/>
          <w:szCs w:val="32"/>
        </w:rPr>
      </w:pPr>
      <w:r w:rsidRPr="002D5FA1">
        <w:rPr>
          <w:rFonts w:asciiTheme="minorHAnsi" w:hAnsiTheme="minorHAnsi"/>
          <w:sz w:val="32"/>
          <w:szCs w:val="32"/>
        </w:rPr>
        <w:t>L’équipe de la MSP vous souhaite un excellent stage.</w:t>
      </w:r>
    </w:p>
    <w:p w:rsidR="00444247" w:rsidRPr="005E2AA7" w:rsidRDefault="00444247" w:rsidP="005E2AA7">
      <w:pPr>
        <w:spacing w:after="0"/>
        <w:rPr>
          <w:rFonts w:asciiTheme="minorHAnsi" w:hAnsiTheme="minorHAnsi"/>
        </w:rPr>
      </w:pPr>
    </w:p>
    <w:sectPr w:rsidR="00444247" w:rsidRPr="005E2AA7">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4CB3" w:rsidRDefault="00934CB3" w:rsidP="0017051A">
      <w:pPr>
        <w:spacing w:after="0" w:line="240" w:lineRule="auto"/>
      </w:pPr>
      <w:r>
        <w:separator/>
      </w:r>
    </w:p>
  </w:endnote>
  <w:endnote w:type="continuationSeparator" w:id="0">
    <w:p w:rsidR="00934CB3" w:rsidRDefault="00934CB3" w:rsidP="00170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4CB3" w:rsidRDefault="00934CB3" w:rsidP="0017051A">
      <w:pPr>
        <w:spacing w:after="0" w:line="240" w:lineRule="auto"/>
      </w:pPr>
      <w:r>
        <w:separator/>
      </w:r>
    </w:p>
  </w:footnote>
  <w:footnote w:type="continuationSeparator" w:id="0">
    <w:p w:rsidR="00934CB3" w:rsidRDefault="00934CB3" w:rsidP="001705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1631988"/>
      <w:docPartObj>
        <w:docPartGallery w:val="Page Numbers (Top of Page)"/>
        <w:docPartUnique/>
      </w:docPartObj>
    </w:sdtPr>
    <w:sdtEndPr/>
    <w:sdtContent>
      <w:p w:rsidR="0017051A" w:rsidRDefault="0017051A">
        <w:pPr>
          <w:pStyle w:val="En-tte"/>
          <w:jc w:val="center"/>
        </w:pPr>
        <w:r>
          <w:fldChar w:fldCharType="begin"/>
        </w:r>
        <w:r>
          <w:instrText>PAGE   \* MERGEFORMAT</w:instrText>
        </w:r>
        <w:r>
          <w:fldChar w:fldCharType="separate"/>
        </w:r>
        <w:r w:rsidR="002D5FA1" w:rsidRPr="002D5FA1">
          <w:rPr>
            <w:noProof/>
            <w:lang w:val="fr-FR"/>
          </w:rPr>
          <w:t>7</w:t>
        </w:r>
        <w:r>
          <w:fldChar w:fldCharType="end"/>
        </w:r>
      </w:p>
    </w:sdtContent>
  </w:sdt>
  <w:p w:rsidR="0017051A" w:rsidRDefault="0017051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CDC3"/>
      </v:shape>
    </w:pict>
  </w:numPicBullet>
  <w:abstractNum w:abstractNumId="0" w15:restartNumberingAfterBreak="0">
    <w:nsid w:val="05084680"/>
    <w:multiLevelType w:val="hybridMultilevel"/>
    <w:tmpl w:val="C220C806"/>
    <w:lvl w:ilvl="0" w:tplc="080C0005">
      <w:start w:val="1"/>
      <w:numFmt w:val="bullet"/>
      <w:lvlText w:val=""/>
      <w:lvlJc w:val="left"/>
      <w:pPr>
        <w:ind w:left="862" w:hanging="360"/>
      </w:pPr>
      <w:rPr>
        <w:rFonts w:ascii="Wingdings" w:hAnsi="Wingdings" w:hint="default"/>
        <w:b/>
        <w:bCs/>
        <w:sz w:val="20"/>
        <w:szCs w:val="20"/>
      </w:rPr>
    </w:lvl>
    <w:lvl w:ilvl="1" w:tplc="080C0003" w:tentative="1">
      <w:start w:val="1"/>
      <w:numFmt w:val="bullet"/>
      <w:lvlText w:val="o"/>
      <w:lvlJc w:val="left"/>
      <w:pPr>
        <w:ind w:left="1582" w:hanging="360"/>
      </w:pPr>
      <w:rPr>
        <w:rFonts w:ascii="Courier New" w:hAnsi="Courier New" w:cs="Courier New" w:hint="default"/>
      </w:rPr>
    </w:lvl>
    <w:lvl w:ilvl="2" w:tplc="080C0005" w:tentative="1">
      <w:start w:val="1"/>
      <w:numFmt w:val="bullet"/>
      <w:lvlText w:val=""/>
      <w:lvlJc w:val="left"/>
      <w:pPr>
        <w:ind w:left="2302" w:hanging="360"/>
      </w:pPr>
      <w:rPr>
        <w:rFonts w:ascii="Wingdings" w:hAnsi="Wingdings" w:hint="default"/>
      </w:rPr>
    </w:lvl>
    <w:lvl w:ilvl="3" w:tplc="080C0001" w:tentative="1">
      <w:start w:val="1"/>
      <w:numFmt w:val="bullet"/>
      <w:lvlText w:val=""/>
      <w:lvlJc w:val="left"/>
      <w:pPr>
        <w:ind w:left="3022" w:hanging="360"/>
      </w:pPr>
      <w:rPr>
        <w:rFonts w:ascii="Symbol" w:hAnsi="Symbol" w:hint="default"/>
      </w:rPr>
    </w:lvl>
    <w:lvl w:ilvl="4" w:tplc="080C0003" w:tentative="1">
      <w:start w:val="1"/>
      <w:numFmt w:val="bullet"/>
      <w:lvlText w:val="o"/>
      <w:lvlJc w:val="left"/>
      <w:pPr>
        <w:ind w:left="3742" w:hanging="360"/>
      </w:pPr>
      <w:rPr>
        <w:rFonts w:ascii="Courier New" w:hAnsi="Courier New" w:cs="Courier New" w:hint="default"/>
      </w:rPr>
    </w:lvl>
    <w:lvl w:ilvl="5" w:tplc="080C0005" w:tentative="1">
      <w:start w:val="1"/>
      <w:numFmt w:val="bullet"/>
      <w:lvlText w:val=""/>
      <w:lvlJc w:val="left"/>
      <w:pPr>
        <w:ind w:left="4462" w:hanging="360"/>
      </w:pPr>
      <w:rPr>
        <w:rFonts w:ascii="Wingdings" w:hAnsi="Wingdings" w:hint="default"/>
      </w:rPr>
    </w:lvl>
    <w:lvl w:ilvl="6" w:tplc="080C0001" w:tentative="1">
      <w:start w:val="1"/>
      <w:numFmt w:val="bullet"/>
      <w:lvlText w:val=""/>
      <w:lvlJc w:val="left"/>
      <w:pPr>
        <w:ind w:left="5182" w:hanging="360"/>
      </w:pPr>
      <w:rPr>
        <w:rFonts w:ascii="Symbol" w:hAnsi="Symbol" w:hint="default"/>
      </w:rPr>
    </w:lvl>
    <w:lvl w:ilvl="7" w:tplc="080C0003" w:tentative="1">
      <w:start w:val="1"/>
      <w:numFmt w:val="bullet"/>
      <w:lvlText w:val="o"/>
      <w:lvlJc w:val="left"/>
      <w:pPr>
        <w:ind w:left="5902" w:hanging="360"/>
      </w:pPr>
      <w:rPr>
        <w:rFonts w:ascii="Courier New" w:hAnsi="Courier New" w:cs="Courier New" w:hint="default"/>
      </w:rPr>
    </w:lvl>
    <w:lvl w:ilvl="8" w:tplc="080C0005" w:tentative="1">
      <w:start w:val="1"/>
      <w:numFmt w:val="bullet"/>
      <w:lvlText w:val=""/>
      <w:lvlJc w:val="left"/>
      <w:pPr>
        <w:ind w:left="6622" w:hanging="360"/>
      </w:pPr>
      <w:rPr>
        <w:rFonts w:ascii="Wingdings" w:hAnsi="Wingdings" w:hint="default"/>
      </w:rPr>
    </w:lvl>
  </w:abstractNum>
  <w:abstractNum w:abstractNumId="1" w15:restartNumberingAfterBreak="0">
    <w:nsid w:val="0AF7619F"/>
    <w:multiLevelType w:val="hybridMultilevel"/>
    <w:tmpl w:val="D0109BFC"/>
    <w:lvl w:ilvl="0" w:tplc="080C0005">
      <w:start w:val="1"/>
      <w:numFmt w:val="bullet"/>
      <w:lvlText w:val=""/>
      <w:lvlJc w:val="left"/>
      <w:pPr>
        <w:ind w:left="720" w:hanging="360"/>
      </w:pPr>
      <w:rPr>
        <w:rFonts w:ascii="Wingdings" w:hAnsi="Wingdings" w:hint="default"/>
        <w:b/>
        <w:bCs/>
        <w:sz w:val="20"/>
        <w:szCs w:val="2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B9346B7"/>
    <w:multiLevelType w:val="hybridMultilevel"/>
    <w:tmpl w:val="8D44EAA8"/>
    <w:lvl w:ilvl="0" w:tplc="040C0003">
      <w:start w:val="1"/>
      <w:numFmt w:val="bullet"/>
      <w:lvlText w:val="o"/>
      <w:lvlJc w:val="left"/>
      <w:pPr>
        <w:ind w:left="928" w:hanging="360"/>
      </w:pPr>
      <w:rPr>
        <w:rFonts w:ascii="Courier New" w:hAnsi="Courier New" w:cs="Courier New"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3" w15:restartNumberingAfterBreak="0">
    <w:nsid w:val="0E2269F1"/>
    <w:multiLevelType w:val="hybridMultilevel"/>
    <w:tmpl w:val="28E6473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9CC656C"/>
    <w:multiLevelType w:val="hybridMultilevel"/>
    <w:tmpl w:val="548859FC"/>
    <w:lvl w:ilvl="0" w:tplc="080C0005">
      <w:start w:val="1"/>
      <w:numFmt w:val="bullet"/>
      <w:lvlText w:val=""/>
      <w:lvlJc w:val="left"/>
      <w:pPr>
        <w:ind w:left="720" w:hanging="360"/>
      </w:pPr>
      <w:rPr>
        <w:rFonts w:ascii="Wingdings" w:hAnsi="Wingdings" w:hint="default"/>
        <w:b/>
        <w:bCs/>
        <w:sz w:val="20"/>
        <w:szCs w:val="2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BAF43DC"/>
    <w:multiLevelType w:val="hybridMultilevel"/>
    <w:tmpl w:val="37C04010"/>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03B27FB"/>
    <w:multiLevelType w:val="hybridMultilevel"/>
    <w:tmpl w:val="F176E488"/>
    <w:lvl w:ilvl="0" w:tplc="080C0007">
      <w:start w:val="1"/>
      <w:numFmt w:val="bullet"/>
      <w:lvlText w:val=""/>
      <w:lvlPicBulletId w:val="0"/>
      <w:lvlJc w:val="left"/>
      <w:pPr>
        <w:ind w:left="502" w:hanging="360"/>
      </w:pPr>
      <w:rPr>
        <w:rFonts w:ascii="Symbol" w:hAnsi="Symbol" w:hint="default"/>
      </w:rPr>
    </w:lvl>
    <w:lvl w:ilvl="1" w:tplc="080C0003" w:tentative="1">
      <w:start w:val="1"/>
      <w:numFmt w:val="bullet"/>
      <w:lvlText w:val="o"/>
      <w:lvlJc w:val="left"/>
      <w:pPr>
        <w:ind w:left="1222" w:hanging="360"/>
      </w:pPr>
      <w:rPr>
        <w:rFonts w:ascii="Courier New" w:hAnsi="Courier New" w:cs="Courier New" w:hint="default"/>
      </w:rPr>
    </w:lvl>
    <w:lvl w:ilvl="2" w:tplc="080C0005" w:tentative="1">
      <w:start w:val="1"/>
      <w:numFmt w:val="bullet"/>
      <w:lvlText w:val=""/>
      <w:lvlJc w:val="left"/>
      <w:pPr>
        <w:ind w:left="1942" w:hanging="360"/>
      </w:pPr>
      <w:rPr>
        <w:rFonts w:ascii="Wingdings" w:hAnsi="Wingdings" w:hint="default"/>
      </w:rPr>
    </w:lvl>
    <w:lvl w:ilvl="3" w:tplc="080C0001" w:tentative="1">
      <w:start w:val="1"/>
      <w:numFmt w:val="bullet"/>
      <w:lvlText w:val=""/>
      <w:lvlJc w:val="left"/>
      <w:pPr>
        <w:ind w:left="2662" w:hanging="360"/>
      </w:pPr>
      <w:rPr>
        <w:rFonts w:ascii="Symbol" w:hAnsi="Symbol" w:hint="default"/>
      </w:rPr>
    </w:lvl>
    <w:lvl w:ilvl="4" w:tplc="080C0003" w:tentative="1">
      <w:start w:val="1"/>
      <w:numFmt w:val="bullet"/>
      <w:lvlText w:val="o"/>
      <w:lvlJc w:val="left"/>
      <w:pPr>
        <w:ind w:left="3382" w:hanging="360"/>
      </w:pPr>
      <w:rPr>
        <w:rFonts w:ascii="Courier New" w:hAnsi="Courier New" w:cs="Courier New" w:hint="default"/>
      </w:rPr>
    </w:lvl>
    <w:lvl w:ilvl="5" w:tplc="080C0005" w:tentative="1">
      <w:start w:val="1"/>
      <w:numFmt w:val="bullet"/>
      <w:lvlText w:val=""/>
      <w:lvlJc w:val="left"/>
      <w:pPr>
        <w:ind w:left="4102" w:hanging="360"/>
      </w:pPr>
      <w:rPr>
        <w:rFonts w:ascii="Wingdings" w:hAnsi="Wingdings" w:hint="default"/>
      </w:rPr>
    </w:lvl>
    <w:lvl w:ilvl="6" w:tplc="080C0001" w:tentative="1">
      <w:start w:val="1"/>
      <w:numFmt w:val="bullet"/>
      <w:lvlText w:val=""/>
      <w:lvlJc w:val="left"/>
      <w:pPr>
        <w:ind w:left="4822" w:hanging="360"/>
      </w:pPr>
      <w:rPr>
        <w:rFonts w:ascii="Symbol" w:hAnsi="Symbol" w:hint="default"/>
      </w:rPr>
    </w:lvl>
    <w:lvl w:ilvl="7" w:tplc="080C0003" w:tentative="1">
      <w:start w:val="1"/>
      <w:numFmt w:val="bullet"/>
      <w:lvlText w:val="o"/>
      <w:lvlJc w:val="left"/>
      <w:pPr>
        <w:ind w:left="5542" w:hanging="360"/>
      </w:pPr>
      <w:rPr>
        <w:rFonts w:ascii="Courier New" w:hAnsi="Courier New" w:cs="Courier New" w:hint="default"/>
      </w:rPr>
    </w:lvl>
    <w:lvl w:ilvl="8" w:tplc="080C0005" w:tentative="1">
      <w:start w:val="1"/>
      <w:numFmt w:val="bullet"/>
      <w:lvlText w:val=""/>
      <w:lvlJc w:val="left"/>
      <w:pPr>
        <w:ind w:left="6262" w:hanging="360"/>
      </w:pPr>
      <w:rPr>
        <w:rFonts w:ascii="Wingdings" w:hAnsi="Wingdings" w:hint="default"/>
      </w:rPr>
    </w:lvl>
  </w:abstractNum>
  <w:abstractNum w:abstractNumId="7" w15:restartNumberingAfterBreak="0">
    <w:nsid w:val="22D45E0F"/>
    <w:multiLevelType w:val="hybridMultilevel"/>
    <w:tmpl w:val="3D4017DA"/>
    <w:lvl w:ilvl="0" w:tplc="080C0005">
      <w:start w:val="1"/>
      <w:numFmt w:val="bullet"/>
      <w:lvlText w:val=""/>
      <w:lvlJc w:val="left"/>
      <w:pPr>
        <w:tabs>
          <w:tab w:val="num" w:pos="960"/>
        </w:tabs>
        <w:ind w:left="960" w:hanging="360"/>
      </w:pPr>
      <w:rPr>
        <w:rFonts w:ascii="Wingdings" w:hAnsi="Wingdings" w:hint="default"/>
      </w:rPr>
    </w:lvl>
    <w:lvl w:ilvl="1" w:tplc="040C0003" w:tentative="1">
      <w:start w:val="1"/>
      <w:numFmt w:val="bullet"/>
      <w:lvlText w:val="o"/>
      <w:lvlJc w:val="left"/>
      <w:pPr>
        <w:tabs>
          <w:tab w:val="num" w:pos="960"/>
        </w:tabs>
        <w:ind w:left="960" w:hanging="360"/>
      </w:pPr>
      <w:rPr>
        <w:rFonts w:ascii="Courier New" w:hAnsi="Courier New" w:cs="Courier New" w:hint="default"/>
      </w:rPr>
    </w:lvl>
    <w:lvl w:ilvl="2" w:tplc="040C0005" w:tentative="1">
      <w:start w:val="1"/>
      <w:numFmt w:val="bullet"/>
      <w:lvlText w:val=""/>
      <w:lvlJc w:val="left"/>
      <w:pPr>
        <w:tabs>
          <w:tab w:val="num" w:pos="1680"/>
        </w:tabs>
        <w:ind w:left="1680" w:hanging="360"/>
      </w:pPr>
      <w:rPr>
        <w:rFonts w:ascii="Wingdings" w:hAnsi="Wingdings" w:hint="default"/>
      </w:rPr>
    </w:lvl>
    <w:lvl w:ilvl="3" w:tplc="040C0001" w:tentative="1">
      <w:start w:val="1"/>
      <w:numFmt w:val="bullet"/>
      <w:lvlText w:val=""/>
      <w:lvlJc w:val="left"/>
      <w:pPr>
        <w:tabs>
          <w:tab w:val="num" w:pos="2400"/>
        </w:tabs>
        <w:ind w:left="2400" w:hanging="360"/>
      </w:pPr>
      <w:rPr>
        <w:rFonts w:ascii="Symbol" w:hAnsi="Symbol" w:hint="default"/>
      </w:rPr>
    </w:lvl>
    <w:lvl w:ilvl="4" w:tplc="040C0003" w:tentative="1">
      <w:start w:val="1"/>
      <w:numFmt w:val="bullet"/>
      <w:lvlText w:val="o"/>
      <w:lvlJc w:val="left"/>
      <w:pPr>
        <w:tabs>
          <w:tab w:val="num" w:pos="3120"/>
        </w:tabs>
        <w:ind w:left="3120" w:hanging="360"/>
      </w:pPr>
      <w:rPr>
        <w:rFonts w:ascii="Courier New" w:hAnsi="Courier New" w:cs="Courier New" w:hint="default"/>
      </w:rPr>
    </w:lvl>
    <w:lvl w:ilvl="5" w:tplc="040C0005" w:tentative="1">
      <w:start w:val="1"/>
      <w:numFmt w:val="bullet"/>
      <w:lvlText w:val=""/>
      <w:lvlJc w:val="left"/>
      <w:pPr>
        <w:tabs>
          <w:tab w:val="num" w:pos="3840"/>
        </w:tabs>
        <w:ind w:left="3840" w:hanging="360"/>
      </w:pPr>
      <w:rPr>
        <w:rFonts w:ascii="Wingdings" w:hAnsi="Wingdings" w:hint="default"/>
      </w:rPr>
    </w:lvl>
    <w:lvl w:ilvl="6" w:tplc="040C0001" w:tentative="1">
      <w:start w:val="1"/>
      <w:numFmt w:val="bullet"/>
      <w:lvlText w:val=""/>
      <w:lvlJc w:val="left"/>
      <w:pPr>
        <w:tabs>
          <w:tab w:val="num" w:pos="4560"/>
        </w:tabs>
        <w:ind w:left="4560" w:hanging="360"/>
      </w:pPr>
      <w:rPr>
        <w:rFonts w:ascii="Symbol" w:hAnsi="Symbol" w:hint="default"/>
      </w:rPr>
    </w:lvl>
    <w:lvl w:ilvl="7" w:tplc="040C0003" w:tentative="1">
      <w:start w:val="1"/>
      <w:numFmt w:val="bullet"/>
      <w:lvlText w:val="o"/>
      <w:lvlJc w:val="left"/>
      <w:pPr>
        <w:tabs>
          <w:tab w:val="num" w:pos="5280"/>
        </w:tabs>
        <w:ind w:left="5280" w:hanging="360"/>
      </w:pPr>
      <w:rPr>
        <w:rFonts w:ascii="Courier New" w:hAnsi="Courier New" w:cs="Courier New" w:hint="default"/>
      </w:rPr>
    </w:lvl>
    <w:lvl w:ilvl="8" w:tplc="040C0005" w:tentative="1">
      <w:start w:val="1"/>
      <w:numFmt w:val="bullet"/>
      <w:lvlText w:val=""/>
      <w:lvlJc w:val="left"/>
      <w:pPr>
        <w:tabs>
          <w:tab w:val="num" w:pos="6000"/>
        </w:tabs>
        <w:ind w:left="6000" w:hanging="360"/>
      </w:pPr>
      <w:rPr>
        <w:rFonts w:ascii="Wingdings" w:hAnsi="Wingdings" w:hint="default"/>
      </w:rPr>
    </w:lvl>
  </w:abstractNum>
  <w:abstractNum w:abstractNumId="8" w15:restartNumberingAfterBreak="0">
    <w:nsid w:val="262810BB"/>
    <w:multiLevelType w:val="hybridMultilevel"/>
    <w:tmpl w:val="2D0CB4C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6BE0E5D"/>
    <w:multiLevelType w:val="hybridMultilevel"/>
    <w:tmpl w:val="95F2D518"/>
    <w:lvl w:ilvl="0" w:tplc="080C0005">
      <w:start w:val="1"/>
      <w:numFmt w:val="bullet"/>
      <w:lvlText w:val=""/>
      <w:lvlJc w:val="left"/>
      <w:pPr>
        <w:ind w:left="1222" w:hanging="360"/>
      </w:pPr>
      <w:rPr>
        <w:rFonts w:ascii="Wingdings" w:hAnsi="Wingdings" w:hint="default"/>
        <w:b/>
        <w:bCs/>
        <w:sz w:val="20"/>
        <w:szCs w:val="20"/>
      </w:rPr>
    </w:lvl>
    <w:lvl w:ilvl="1" w:tplc="080C0003" w:tentative="1">
      <w:start w:val="1"/>
      <w:numFmt w:val="bullet"/>
      <w:lvlText w:val="o"/>
      <w:lvlJc w:val="left"/>
      <w:pPr>
        <w:ind w:left="1942" w:hanging="360"/>
      </w:pPr>
      <w:rPr>
        <w:rFonts w:ascii="Courier New" w:hAnsi="Courier New" w:cs="Courier New" w:hint="default"/>
      </w:rPr>
    </w:lvl>
    <w:lvl w:ilvl="2" w:tplc="080C0005" w:tentative="1">
      <w:start w:val="1"/>
      <w:numFmt w:val="bullet"/>
      <w:lvlText w:val=""/>
      <w:lvlJc w:val="left"/>
      <w:pPr>
        <w:ind w:left="2662" w:hanging="360"/>
      </w:pPr>
      <w:rPr>
        <w:rFonts w:ascii="Wingdings" w:hAnsi="Wingdings" w:hint="default"/>
      </w:rPr>
    </w:lvl>
    <w:lvl w:ilvl="3" w:tplc="080C0001" w:tentative="1">
      <w:start w:val="1"/>
      <w:numFmt w:val="bullet"/>
      <w:lvlText w:val=""/>
      <w:lvlJc w:val="left"/>
      <w:pPr>
        <w:ind w:left="3382" w:hanging="360"/>
      </w:pPr>
      <w:rPr>
        <w:rFonts w:ascii="Symbol" w:hAnsi="Symbol" w:hint="default"/>
      </w:rPr>
    </w:lvl>
    <w:lvl w:ilvl="4" w:tplc="080C0003" w:tentative="1">
      <w:start w:val="1"/>
      <w:numFmt w:val="bullet"/>
      <w:lvlText w:val="o"/>
      <w:lvlJc w:val="left"/>
      <w:pPr>
        <w:ind w:left="4102" w:hanging="360"/>
      </w:pPr>
      <w:rPr>
        <w:rFonts w:ascii="Courier New" w:hAnsi="Courier New" w:cs="Courier New" w:hint="default"/>
      </w:rPr>
    </w:lvl>
    <w:lvl w:ilvl="5" w:tplc="080C0005" w:tentative="1">
      <w:start w:val="1"/>
      <w:numFmt w:val="bullet"/>
      <w:lvlText w:val=""/>
      <w:lvlJc w:val="left"/>
      <w:pPr>
        <w:ind w:left="4822" w:hanging="360"/>
      </w:pPr>
      <w:rPr>
        <w:rFonts w:ascii="Wingdings" w:hAnsi="Wingdings" w:hint="default"/>
      </w:rPr>
    </w:lvl>
    <w:lvl w:ilvl="6" w:tplc="080C0001" w:tentative="1">
      <w:start w:val="1"/>
      <w:numFmt w:val="bullet"/>
      <w:lvlText w:val=""/>
      <w:lvlJc w:val="left"/>
      <w:pPr>
        <w:ind w:left="5542" w:hanging="360"/>
      </w:pPr>
      <w:rPr>
        <w:rFonts w:ascii="Symbol" w:hAnsi="Symbol" w:hint="default"/>
      </w:rPr>
    </w:lvl>
    <w:lvl w:ilvl="7" w:tplc="080C0003" w:tentative="1">
      <w:start w:val="1"/>
      <w:numFmt w:val="bullet"/>
      <w:lvlText w:val="o"/>
      <w:lvlJc w:val="left"/>
      <w:pPr>
        <w:ind w:left="6262" w:hanging="360"/>
      </w:pPr>
      <w:rPr>
        <w:rFonts w:ascii="Courier New" w:hAnsi="Courier New" w:cs="Courier New" w:hint="default"/>
      </w:rPr>
    </w:lvl>
    <w:lvl w:ilvl="8" w:tplc="080C0005" w:tentative="1">
      <w:start w:val="1"/>
      <w:numFmt w:val="bullet"/>
      <w:lvlText w:val=""/>
      <w:lvlJc w:val="left"/>
      <w:pPr>
        <w:ind w:left="6982" w:hanging="360"/>
      </w:pPr>
      <w:rPr>
        <w:rFonts w:ascii="Wingdings" w:hAnsi="Wingdings" w:hint="default"/>
      </w:rPr>
    </w:lvl>
  </w:abstractNum>
  <w:abstractNum w:abstractNumId="10" w15:restartNumberingAfterBreak="0">
    <w:nsid w:val="27801252"/>
    <w:multiLevelType w:val="hybridMultilevel"/>
    <w:tmpl w:val="F34E9264"/>
    <w:lvl w:ilvl="0" w:tplc="33E2D74A">
      <w:start w:val="1"/>
      <w:numFmt w:val="bullet"/>
      <w:lvlText w:val=""/>
      <w:lvlJc w:val="left"/>
      <w:pPr>
        <w:ind w:left="1222" w:hanging="360"/>
      </w:pPr>
      <w:rPr>
        <w:rFonts w:ascii="Wingdings" w:hAnsi="Wingdings" w:hint="default"/>
        <w:b/>
        <w:bCs/>
        <w:sz w:val="20"/>
        <w:szCs w:val="20"/>
      </w:rPr>
    </w:lvl>
    <w:lvl w:ilvl="1" w:tplc="080C0003" w:tentative="1">
      <w:start w:val="1"/>
      <w:numFmt w:val="bullet"/>
      <w:lvlText w:val="o"/>
      <w:lvlJc w:val="left"/>
      <w:pPr>
        <w:ind w:left="1942" w:hanging="360"/>
      </w:pPr>
      <w:rPr>
        <w:rFonts w:ascii="Courier New" w:hAnsi="Courier New" w:cs="Courier New" w:hint="default"/>
      </w:rPr>
    </w:lvl>
    <w:lvl w:ilvl="2" w:tplc="080C0005" w:tentative="1">
      <w:start w:val="1"/>
      <w:numFmt w:val="bullet"/>
      <w:lvlText w:val=""/>
      <w:lvlJc w:val="left"/>
      <w:pPr>
        <w:ind w:left="2662" w:hanging="360"/>
      </w:pPr>
      <w:rPr>
        <w:rFonts w:ascii="Wingdings" w:hAnsi="Wingdings" w:hint="default"/>
      </w:rPr>
    </w:lvl>
    <w:lvl w:ilvl="3" w:tplc="080C0001" w:tentative="1">
      <w:start w:val="1"/>
      <w:numFmt w:val="bullet"/>
      <w:lvlText w:val=""/>
      <w:lvlJc w:val="left"/>
      <w:pPr>
        <w:ind w:left="3382" w:hanging="360"/>
      </w:pPr>
      <w:rPr>
        <w:rFonts w:ascii="Symbol" w:hAnsi="Symbol" w:hint="default"/>
      </w:rPr>
    </w:lvl>
    <w:lvl w:ilvl="4" w:tplc="080C0003" w:tentative="1">
      <w:start w:val="1"/>
      <w:numFmt w:val="bullet"/>
      <w:lvlText w:val="o"/>
      <w:lvlJc w:val="left"/>
      <w:pPr>
        <w:ind w:left="4102" w:hanging="360"/>
      </w:pPr>
      <w:rPr>
        <w:rFonts w:ascii="Courier New" w:hAnsi="Courier New" w:cs="Courier New" w:hint="default"/>
      </w:rPr>
    </w:lvl>
    <w:lvl w:ilvl="5" w:tplc="080C0005" w:tentative="1">
      <w:start w:val="1"/>
      <w:numFmt w:val="bullet"/>
      <w:lvlText w:val=""/>
      <w:lvlJc w:val="left"/>
      <w:pPr>
        <w:ind w:left="4822" w:hanging="360"/>
      </w:pPr>
      <w:rPr>
        <w:rFonts w:ascii="Wingdings" w:hAnsi="Wingdings" w:hint="default"/>
      </w:rPr>
    </w:lvl>
    <w:lvl w:ilvl="6" w:tplc="080C0001" w:tentative="1">
      <w:start w:val="1"/>
      <w:numFmt w:val="bullet"/>
      <w:lvlText w:val=""/>
      <w:lvlJc w:val="left"/>
      <w:pPr>
        <w:ind w:left="5542" w:hanging="360"/>
      </w:pPr>
      <w:rPr>
        <w:rFonts w:ascii="Symbol" w:hAnsi="Symbol" w:hint="default"/>
      </w:rPr>
    </w:lvl>
    <w:lvl w:ilvl="7" w:tplc="080C0003" w:tentative="1">
      <w:start w:val="1"/>
      <w:numFmt w:val="bullet"/>
      <w:lvlText w:val="o"/>
      <w:lvlJc w:val="left"/>
      <w:pPr>
        <w:ind w:left="6262" w:hanging="360"/>
      </w:pPr>
      <w:rPr>
        <w:rFonts w:ascii="Courier New" w:hAnsi="Courier New" w:cs="Courier New" w:hint="default"/>
      </w:rPr>
    </w:lvl>
    <w:lvl w:ilvl="8" w:tplc="080C0005" w:tentative="1">
      <w:start w:val="1"/>
      <w:numFmt w:val="bullet"/>
      <w:lvlText w:val=""/>
      <w:lvlJc w:val="left"/>
      <w:pPr>
        <w:ind w:left="6982" w:hanging="360"/>
      </w:pPr>
      <w:rPr>
        <w:rFonts w:ascii="Wingdings" w:hAnsi="Wingdings" w:hint="default"/>
      </w:rPr>
    </w:lvl>
  </w:abstractNum>
  <w:abstractNum w:abstractNumId="11" w15:restartNumberingAfterBreak="0">
    <w:nsid w:val="2A9A04BB"/>
    <w:multiLevelType w:val="hybridMultilevel"/>
    <w:tmpl w:val="4C34D5B4"/>
    <w:lvl w:ilvl="0" w:tplc="33E2D74A">
      <w:start w:val="1"/>
      <w:numFmt w:val="bullet"/>
      <w:lvlText w:val=""/>
      <w:lvlPicBulletId w:val="0"/>
      <w:lvlJc w:val="left"/>
      <w:pPr>
        <w:ind w:left="502" w:hanging="360"/>
      </w:pPr>
      <w:rPr>
        <w:rFonts w:ascii="Wingdings" w:hAnsi="Wingdings" w:hint="default"/>
        <w:b/>
        <w:bCs/>
        <w:sz w:val="20"/>
        <w:szCs w:val="20"/>
      </w:rPr>
    </w:lvl>
    <w:lvl w:ilvl="1" w:tplc="080C0003" w:tentative="1">
      <w:start w:val="1"/>
      <w:numFmt w:val="bullet"/>
      <w:lvlText w:val="o"/>
      <w:lvlJc w:val="left"/>
      <w:pPr>
        <w:ind w:left="1222" w:hanging="360"/>
      </w:pPr>
      <w:rPr>
        <w:rFonts w:ascii="Courier New" w:hAnsi="Courier New" w:cs="Courier New" w:hint="default"/>
      </w:rPr>
    </w:lvl>
    <w:lvl w:ilvl="2" w:tplc="080C0005" w:tentative="1">
      <w:start w:val="1"/>
      <w:numFmt w:val="bullet"/>
      <w:lvlText w:val=""/>
      <w:lvlJc w:val="left"/>
      <w:pPr>
        <w:ind w:left="1942" w:hanging="360"/>
      </w:pPr>
      <w:rPr>
        <w:rFonts w:ascii="Wingdings" w:hAnsi="Wingdings" w:hint="default"/>
      </w:rPr>
    </w:lvl>
    <w:lvl w:ilvl="3" w:tplc="080C0001" w:tentative="1">
      <w:start w:val="1"/>
      <w:numFmt w:val="bullet"/>
      <w:lvlText w:val=""/>
      <w:lvlJc w:val="left"/>
      <w:pPr>
        <w:ind w:left="2662" w:hanging="360"/>
      </w:pPr>
      <w:rPr>
        <w:rFonts w:ascii="Symbol" w:hAnsi="Symbol" w:hint="default"/>
      </w:rPr>
    </w:lvl>
    <w:lvl w:ilvl="4" w:tplc="080C0003" w:tentative="1">
      <w:start w:val="1"/>
      <w:numFmt w:val="bullet"/>
      <w:lvlText w:val="o"/>
      <w:lvlJc w:val="left"/>
      <w:pPr>
        <w:ind w:left="3382" w:hanging="360"/>
      </w:pPr>
      <w:rPr>
        <w:rFonts w:ascii="Courier New" w:hAnsi="Courier New" w:cs="Courier New" w:hint="default"/>
      </w:rPr>
    </w:lvl>
    <w:lvl w:ilvl="5" w:tplc="080C0005" w:tentative="1">
      <w:start w:val="1"/>
      <w:numFmt w:val="bullet"/>
      <w:lvlText w:val=""/>
      <w:lvlJc w:val="left"/>
      <w:pPr>
        <w:ind w:left="4102" w:hanging="360"/>
      </w:pPr>
      <w:rPr>
        <w:rFonts w:ascii="Wingdings" w:hAnsi="Wingdings" w:hint="default"/>
      </w:rPr>
    </w:lvl>
    <w:lvl w:ilvl="6" w:tplc="080C0001" w:tentative="1">
      <w:start w:val="1"/>
      <w:numFmt w:val="bullet"/>
      <w:lvlText w:val=""/>
      <w:lvlJc w:val="left"/>
      <w:pPr>
        <w:ind w:left="4822" w:hanging="360"/>
      </w:pPr>
      <w:rPr>
        <w:rFonts w:ascii="Symbol" w:hAnsi="Symbol" w:hint="default"/>
      </w:rPr>
    </w:lvl>
    <w:lvl w:ilvl="7" w:tplc="080C0003" w:tentative="1">
      <w:start w:val="1"/>
      <w:numFmt w:val="bullet"/>
      <w:lvlText w:val="o"/>
      <w:lvlJc w:val="left"/>
      <w:pPr>
        <w:ind w:left="5542" w:hanging="360"/>
      </w:pPr>
      <w:rPr>
        <w:rFonts w:ascii="Courier New" w:hAnsi="Courier New" w:cs="Courier New" w:hint="default"/>
      </w:rPr>
    </w:lvl>
    <w:lvl w:ilvl="8" w:tplc="080C0005" w:tentative="1">
      <w:start w:val="1"/>
      <w:numFmt w:val="bullet"/>
      <w:lvlText w:val=""/>
      <w:lvlJc w:val="left"/>
      <w:pPr>
        <w:ind w:left="6262" w:hanging="360"/>
      </w:pPr>
      <w:rPr>
        <w:rFonts w:ascii="Wingdings" w:hAnsi="Wingdings" w:hint="default"/>
      </w:rPr>
    </w:lvl>
  </w:abstractNum>
  <w:abstractNum w:abstractNumId="12" w15:restartNumberingAfterBreak="0">
    <w:nsid w:val="2B6B6983"/>
    <w:multiLevelType w:val="hybridMultilevel"/>
    <w:tmpl w:val="44ACCB00"/>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D4C0107"/>
    <w:multiLevelType w:val="hybridMultilevel"/>
    <w:tmpl w:val="27A8BF00"/>
    <w:lvl w:ilvl="0" w:tplc="080C000D">
      <w:start w:val="1"/>
      <w:numFmt w:val="bullet"/>
      <w:lvlText w:val=""/>
      <w:lvlJc w:val="left"/>
      <w:pPr>
        <w:ind w:left="720" w:hanging="360"/>
      </w:pPr>
      <w:rPr>
        <w:rFonts w:ascii="Wingdings" w:hAnsi="Wingdings" w:hint="default"/>
      </w:rPr>
    </w:lvl>
    <w:lvl w:ilvl="1" w:tplc="040C0003">
      <w:start w:val="1"/>
      <w:numFmt w:val="bullet"/>
      <w:lvlText w:val="o"/>
      <w:lvlJc w:val="left"/>
      <w:pPr>
        <w:ind w:left="786"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D5427A6"/>
    <w:multiLevelType w:val="hybridMultilevel"/>
    <w:tmpl w:val="8BD4E61C"/>
    <w:lvl w:ilvl="0" w:tplc="33E2D74A">
      <w:start w:val="1"/>
      <w:numFmt w:val="bullet"/>
      <w:lvlText w:val=""/>
      <w:lvlJc w:val="left"/>
      <w:pPr>
        <w:ind w:left="720" w:hanging="360"/>
      </w:pPr>
      <w:rPr>
        <w:rFonts w:ascii="Wingdings" w:hAnsi="Wingdings" w:hint="default"/>
        <w:b/>
        <w:bCs/>
        <w:sz w:val="20"/>
        <w:szCs w:val="2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2D861C1C"/>
    <w:multiLevelType w:val="hybridMultilevel"/>
    <w:tmpl w:val="475CF13E"/>
    <w:lvl w:ilvl="0" w:tplc="3CEA6384">
      <w:start w:val="1"/>
      <w:numFmt w:val="bullet"/>
      <w:lvlText w:val=""/>
      <w:lvlJc w:val="left"/>
      <w:pPr>
        <w:tabs>
          <w:tab w:val="num" w:pos="1440"/>
        </w:tabs>
        <w:ind w:left="144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910B75"/>
    <w:multiLevelType w:val="hybridMultilevel"/>
    <w:tmpl w:val="884AE66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3733645D"/>
    <w:multiLevelType w:val="hybridMultilevel"/>
    <w:tmpl w:val="2BAE083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A4B19E9"/>
    <w:multiLevelType w:val="hybridMultilevel"/>
    <w:tmpl w:val="48B262BA"/>
    <w:lvl w:ilvl="0" w:tplc="3CEA6384">
      <w:start w:val="1"/>
      <w:numFmt w:val="bullet"/>
      <w:lvlText w:val=""/>
      <w:lvlJc w:val="left"/>
      <w:pPr>
        <w:tabs>
          <w:tab w:val="num" w:pos="960"/>
        </w:tabs>
        <w:ind w:left="960" w:hanging="360"/>
      </w:pPr>
      <w:rPr>
        <w:rFonts w:ascii="Wingdings" w:hAnsi="Wingdings" w:hint="default"/>
      </w:rPr>
    </w:lvl>
    <w:lvl w:ilvl="1" w:tplc="040C0003" w:tentative="1">
      <w:start w:val="1"/>
      <w:numFmt w:val="bullet"/>
      <w:lvlText w:val="o"/>
      <w:lvlJc w:val="left"/>
      <w:pPr>
        <w:tabs>
          <w:tab w:val="num" w:pos="960"/>
        </w:tabs>
        <w:ind w:left="960" w:hanging="360"/>
      </w:pPr>
      <w:rPr>
        <w:rFonts w:ascii="Courier New" w:hAnsi="Courier New" w:cs="Courier New" w:hint="default"/>
      </w:rPr>
    </w:lvl>
    <w:lvl w:ilvl="2" w:tplc="040C0005" w:tentative="1">
      <w:start w:val="1"/>
      <w:numFmt w:val="bullet"/>
      <w:lvlText w:val=""/>
      <w:lvlJc w:val="left"/>
      <w:pPr>
        <w:tabs>
          <w:tab w:val="num" w:pos="1680"/>
        </w:tabs>
        <w:ind w:left="1680" w:hanging="360"/>
      </w:pPr>
      <w:rPr>
        <w:rFonts w:ascii="Wingdings" w:hAnsi="Wingdings" w:hint="default"/>
      </w:rPr>
    </w:lvl>
    <w:lvl w:ilvl="3" w:tplc="040C0001" w:tentative="1">
      <w:start w:val="1"/>
      <w:numFmt w:val="bullet"/>
      <w:lvlText w:val=""/>
      <w:lvlJc w:val="left"/>
      <w:pPr>
        <w:tabs>
          <w:tab w:val="num" w:pos="2400"/>
        </w:tabs>
        <w:ind w:left="2400" w:hanging="360"/>
      </w:pPr>
      <w:rPr>
        <w:rFonts w:ascii="Symbol" w:hAnsi="Symbol" w:hint="default"/>
      </w:rPr>
    </w:lvl>
    <w:lvl w:ilvl="4" w:tplc="040C0003" w:tentative="1">
      <w:start w:val="1"/>
      <w:numFmt w:val="bullet"/>
      <w:lvlText w:val="o"/>
      <w:lvlJc w:val="left"/>
      <w:pPr>
        <w:tabs>
          <w:tab w:val="num" w:pos="3120"/>
        </w:tabs>
        <w:ind w:left="3120" w:hanging="360"/>
      </w:pPr>
      <w:rPr>
        <w:rFonts w:ascii="Courier New" w:hAnsi="Courier New" w:cs="Courier New" w:hint="default"/>
      </w:rPr>
    </w:lvl>
    <w:lvl w:ilvl="5" w:tplc="040C0005" w:tentative="1">
      <w:start w:val="1"/>
      <w:numFmt w:val="bullet"/>
      <w:lvlText w:val=""/>
      <w:lvlJc w:val="left"/>
      <w:pPr>
        <w:tabs>
          <w:tab w:val="num" w:pos="3840"/>
        </w:tabs>
        <w:ind w:left="3840" w:hanging="360"/>
      </w:pPr>
      <w:rPr>
        <w:rFonts w:ascii="Wingdings" w:hAnsi="Wingdings" w:hint="default"/>
      </w:rPr>
    </w:lvl>
    <w:lvl w:ilvl="6" w:tplc="040C0001" w:tentative="1">
      <w:start w:val="1"/>
      <w:numFmt w:val="bullet"/>
      <w:lvlText w:val=""/>
      <w:lvlJc w:val="left"/>
      <w:pPr>
        <w:tabs>
          <w:tab w:val="num" w:pos="4560"/>
        </w:tabs>
        <w:ind w:left="4560" w:hanging="360"/>
      </w:pPr>
      <w:rPr>
        <w:rFonts w:ascii="Symbol" w:hAnsi="Symbol" w:hint="default"/>
      </w:rPr>
    </w:lvl>
    <w:lvl w:ilvl="7" w:tplc="040C0003" w:tentative="1">
      <w:start w:val="1"/>
      <w:numFmt w:val="bullet"/>
      <w:lvlText w:val="o"/>
      <w:lvlJc w:val="left"/>
      <w:pPr>
        <w:tabs>
          <w:tab w:val="num" w:pos="5280"/>
        </w:tabs>
        <w:ind w:left="5280" w:hanging="360"/>
      </w:pPr>
      <w:rPr>
        <w:rFonts w:ascii="Courier New" w:hAnsi="Courier New" w:cs="Courier New" w:hint="default"/>
      </w:rPr>
    </w:lvl>
    <w:lvl w:ilvl="8" w:tplc="040C0005" w:tentative="1">
      <w:start w:val="1"/>
      <w:numFmt w:val="bullet"/>
      <w:lvlText w:val=""/>
      <w:lvlJc w:val="left"/>
      <w:pPr>
        <w:tabs>
          <w:tab w:val="num" w:pos="6000"/>
        </w:tabs>
        <w:ind w:left="6000" w:hanging="360"/>
      </w:pPr>
      <w:rPr>
        <w:rFonts w:ascii="Wingdings" w:hAnsi="Wingdings" w:hint="default"/>
      </w:rPr>
    </w:lvl>
  </w:abstractNum>
  <w:abstractNum w:abstractNumId="19" w15:restartNumberingAfterBreak="0">
    <w:nsid w:val="43BD610B"/>
    <w:multiLevelType w:val="hybridMultilevel"/>
    <w:tmpl w:val="3D3813E2"/>
    <w:lvl w:ilvl="0" w:tplc="080C0007">
      <w:start w:val="1"/>
      <w:numFmt w:val="bullet"/>
      <w:lvlText w:val=""/>
      <w:lvlPicBulletId w:val="0"/>
      <w:lvlJc w:val="left"/>
      <w:pPr>
        <w:ind w:left="502" w:hanging="360"/>
      </w:pPr>
      <w:rPr>
        <w:rFonts w:ascii="Symbol" w:hAnsi="Symbol" w:hint="default"/>
      </w:rPr>
    </w:lvl>
    <w:lvl w:ilvl="1" w:tplc="080C0003" w:tentative="1">
      <w:start w:val="1"/>
      <w:numFmt w:val="bullet"/>
      <w:lvlText w:val="o"/>
      <w:lvlJc w:val="left"/>
      <w:pPr>
        <w:ind w:left="1222" w:hanging="360"/>
      </w:pPr>
      <w:rPr>
        <w:rFonts w:ascii="Courier New" w:hAnsi="Courier New" w:cs="Courier New" w:hint="default"/>
      </w:rPr>
    </w:lvl>
    <w:lvl w:ilvl="2" w:tplc="080C0005" w:tentative="1">
      <w:start w:val="1"/>
      <w:numFmt w:val="bullet"/>
      <w:lvlText w:val=""/>
      <w:lvlJc w:val="left"/>
      <w:pPr>
        <w:ind w:left="1942" w:hanging="360"/>
      </w:pPr>
      <w:rPr>
        <w:rFonts w:ascii="Wingdings" w:hAnsi="Wingdings" w:hint="default"/>
      </w:rPr>
    </w:lvl>
    <w:lvl w:ilvl="3" w:tplc="080C0001" w:tentative="1">
      <w:start w:val="1"/>
      <w:numFmt w:val="bullet"/>
      <w:lvlText w:val=""/>
      <w:lvlJc w:val="left"/>
      <w:pPr>
        <w:ind w:left="2662" w:hanging="360"/>
      </w:pPr>
      <w:rPr>
        <w:rFonts w:ascii="Symbol" w:hAnsi="Symbol" w:hint="default"/>
      </w:rPr>
    </w:lvl>
    <w:lvl w:ilvl="4" w:tplc="080C0003" w:tentative="1">
      <w:start w:val="1"/>
      <w:numFmt w:val="bullet"/>
      <w:lvlText w:val="o"/>
      <w:lvlJc w:val="left"/>
      <w:pPr>
        <w:ind w:left="3382" w:hanging="360"/>
      </w:pPr>
      <w:rPr>
        <w:rFonts w:ascii="Courier New" w:hAnsi="Courier New" w:cs="Courier New" w:hint="default"/>
      </w:rPr>
    </w:lvl>
    <w:lvl w:ilvl="5" w:tplc="080C0005" w:tentative="1">
      <w:start w:val="1"/>
      <w:numFmt w:val="bullet"/>
      <w:lvlText w:val=""/>
      <w:lvlJc w:val="left"/>
      <w:pPr>
        <w:ind w:left="4102" w:hanging="360"/>
      </w:pPr>
      <w:rPr>
        <w:rFonts w:ascii="Wingdings" w:hAnsi="Wingdings" w:hint="default"/>
      </w:rPr>
    </w:lvl>
    <w:lvl w:ilvl="6" w:tplc="080C0001" w:tentative="1">
      <w:start w:val="1"/>
      <w:numFmt w:val="bullet"/>
      <w:lvlText w:val=""/>
      <w:lvlJc w:val="left"/>
      <w:pPr>
        <w:ind w:left="4822" w:hanging="360"/>
      </w:pPr>
      <w:rPr>
        <w:rFonts w:ascii="Symbol" w:hAnsi="Symbol" w:hint="default"/>
      </w:rPr>
    </w:lvl>
    <w:lvl w:ilvl="7" w:tplc="080C0003" w:tentative="1">
      <w:start w:val="1"/>
      <w:numFmt w:val="bullet"/>
      <w:lvlText w:val="o"/>
      <w:lvlJc w:val="left"/>
      <w:pPr>
        <w:ind w:left="5542" w:hanging="360"/>
      </w:pPr>
      <w:rPr>
        <w:rFonts w:ascii="Courier New" w:hAnsi="Courier New" w:cs="Courier New" w:hint="default"/>
      </w:rPr>
    </w:lvl>
    <w:lvl w:ilvl="8" w:tplc="080C0005" w:tentative="1">
      <w:start w:val="1"/>
      <w:numFmt w:val="bullet"/>
      <w:lvlText w:val=""/>
      <w:lvlJc w:val="left"/>
      <w:pPr>
        <w:ind w:left="6262" w:hanging="360"/>
      </w:pPr>
      <w:rPr>
        <w:rFonts w:ascii="Wingdings" w:hAnsi="Wingdings" w:hint="default"/>
      </w:rPr>
    </w:lvl>
  </w:abstractNum>
  <w:abstractNum w:abstractNumId="20" w15:restartNumberingAfterBreak="0">
    <w:nsid w:val="450472DB"/>
    <w:multiLevelType w:val="hybridMultilevel"/>
    <w:tmpl w:val="0FA230A6"/>
    <w:lvl w:ilvl="0" w:tplc="A6EE9442">
      <w:start w:val="1"/>
      <w:numFmt w:val="bullet"/>
      <w:lvlText w:val=""/>
      <w:lvlJc w:val="left"/>
      <w:pPr>
        <w:tabs>
          <w:tab w:val="num" w:pos="960"/>
        </w:tabs>
        <w:ind w:left="960" w:hanging="360"/>
      </w:pPr>
      <w:rPr>
        <w:rFonts w:ascii="Wingdings" w:hAnsi="Wingdings" w:hint="default"/>
        <w:b/>
        <w:bCs/>
      </w:rPr>
    </w:lvl>
    <w:lvl w:ilvl="1" w:tplc="080C000B">
      <w:start w:val="1"/>
      <w:numFmt w:val="bullet"/>
      <w:lvlText w:val=""/>
      <w:lvlJc w:val="left"/>
      <w:pPr>
        <w:tabs>
          <w:tab w:val="num" w:pos="2640"/>
        </w:tabs>
        <w:ind w:left="2640" w:hanging="360"/>
      </w:pPr>
      <w:rPr>
        <w:rFonts w:ascii="Wingdings" w:hAnsi="Wingdings" w:hint="default"/>
        <w:sz w:val="18"/>
        <w:szCs w:val="18"/>
      </w:rPr>
    </w:lvl>
    <w:lvl w:ilvl="2" w:tplc="3CEA6384">
      <w:start w:val="1"/>
      <w:numFmt w:val="bullet"/>
      <w:lvlText w:val=""/>
      <w:lvlJc w:val="left"/>
      <w:pPr>
        <w:tabs>
          <w:tab w:val="num" w:pos="960"/>
        </w:tabs>
        <w:ind w:left="960" w:hanging="360"/>
      </w:pPr>
      <w:rPr>
        <w:rFonts w:ascii="Wingdings" w:hAnsi="Wingdings" w:hint="default"/>
        <w:b/>
        <w:bCs/>
      </w:rPr>
    </w:lvl>
    <w:lvl w:ilvl="3" w:tplc="783298F0">
      <w:numFmt w:val="bullet"/>
      <w:lvlText w:val=""/>
      <w:lvlJc w:val="left"/>
      <w:pPr>
        <w:tabs>
          <w:tab w:val="num" w:pos="2640"/>
        </w:tabs>
        <w:ind w:left="2640" w:hanging="360"/>
      </w:pPr>
      <w:rPr>
        <w:rFonts w:ascii="Wingdings" w:eastAsia="Times New Roman" w:hAnsi="Wingdings" w:cs="Arial" w:hint="default"/>
        <w:b/>
        <w:bCs/>
        <w:sz w:val="18"/>
        <w:szCs w:val="18"/>
      </w:rPr>
    </w:lvl>
    <w:lvl w:ilvl="4" w:tplc="040C0003" w:tentative="1">
      <w:start w:val="1"/>
      <w:numFmt w:val="bullet"/>
      <w:lvlText w:val="o"/>
      <w:lvlJc w:val="left"/>
      <w:pPr>
        <w:tabs>
          <w:tab w:val="num" w:pos="3120"/>
        </w:tabs>
        <w:ind w:left="3120" w:hanging="360"/>
      </w:pPr>
      <w:rPr>
        <w:rFonts w:ascii="Courier New" w:hAnsi="Courier New" w:cs="Courier New" w:hint="default"/>
      </w:rPr>
    </w:lvl>
    <w:lvl w:ilvl="5" w:tplc="040C0005" w:tentative="1">
      <w:start w:val="1"/>
      <w:numFmt w:val="bullet"/>
      <w:lvlText w:val=""/>
      <w:lvlJc w:val="left"/>
      <w:pPr>
        <w:tabs>
          <w:tab w:val="num" w:pos="3840"/>
        </w:tabs>
        <w:ind w:left="3840" w:hanging="360"/>
      </w:pPr>
      <w:rPr>
        <w:rFonts w:ascii="Wingdings" w:hAnsi="Wingdings" w:hint="default"/>
      </w:rPr>
    </w:lvl>
    <w:lvl w:ilvl="6" w:tplc="040C0001" w:tentative="1">
      <w:start w:val="1"/>
      <w:numFmt w:val="bullet"/>
      <w:lvlText w:val=""/>
      <w:lvlJc w:val="left"/>
      <w:pPr>
        <w:tabs>
          <w:tab w:val="num" w:pos="4560"/>
        </w:tabs>
        <w:ind w:left="4560" w:hanging="360"/>
      </w:pPr>
      <w:rPr>
        <w:rFonts w:ascii="Symbol" w:hAnsi="Symbol" w:hint="default"/>
      </w:rPr>
    </w:lvl>
    <w:lvl w:ilvl="7" w:tplc="040C0003" w:tentative="1">
      <w:start w:val="1"/>
      <w:numFmt w:val="bullet"/>
      <w:lvlText w:val="o"/>
      <w:lvlJc w:val="left"/>
      <w:pPr>
        <w:tabs>
          <w:tab w:val="num" w:pos="5280"/>
        </w:tabs>
        <w:ind w:left="5280" w:hanging="360"/>
      </w:pPr>
      <w:rPr>
        <w:rFonts w:ascii="Courier New" w:hAnsi="Courier New" w:cs="Courier New" w:hint="default"/>
      </w:rPr>
    </w:lvl>
    <w:lvl w:ilvl="8" w:tplc="040C0005" w:tentative="1">
      <w:start w:val="1"/>
      <w:numFmt w:val="bullet"/>
      <w:lvlText w:val=""/>
      <w:lvlJc w:val="left"/>
      <w:pPr>
        <w:tabs>
          <w:tab w:val="num" w:pos="6000"/>
        </w:tabs>
        <w:ind w:left="6000" w:hanging="360"/>
      </w:pPr>
      <w:rPr>
        <w:rFonts w:ascii="Wingdings" w:hAnsi="Wingdings" w:hint="default"/>
      </w:rPr>
    </w:lvl>
  </w:abstractNum>
  <w:abstractNum w:abstractNumId="21" w15:restartNumberingAfterBreak="0">
    <w:nsid w:val="47F7040B"/>
    <w:multiLevelType w:val="hybridMultilevel"/>
    <w:tmpl w:val="913E6670"/>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49700509"/>
    <w:multiLevelType w:val="hybridMultilevel"/>
    <w:tmpl w:val="D64E0838"/>
    <w:lvl w:ilvl="0" w:tplc="04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4AD333EE"/>
    <w:multiLevelType w:val="hybridMultilevel"/>
    <w:tmpl w:val="D23E1D4C"/>
    <w:lvl w:ilvl="0" w:tplc="33E2D74A">
      <w:start w:val="1"/>
      <w:numFmt w:val="bullet"/>
      <w:lvlText w:val=""/>
      <w:lvlPicBulletId w:val="0"/>
      <w:lvlJc w:val="left"/>
      <w:pPr>
        <w:ind w:left="502" w:hanging="360"/>
      </w:pPr>
      <w:rPr>
        <w:rFonts w:ascii="Wingdings" w:hAnsi="Wingdings" w:hint="default"/>
        <w:b/>
        <w:bCs/>
        <w:sz w:val="20"/>
        <w:szCs w:val="20"/>
      </w:rPr>
    </w:lvl>
    <w:lvl w:ilvl="1" w:tplc="080C0003" w:tentative="1">
      <w:start w:val="1"/>
      <w:numFmt w:val="bullet"/>
      <w:lvlText w:val="o"/>
      <w:lvlJc w:val="left"/>
      <w:pPr>
        <w:ind w:left="1222" w:hanging="360"/>
      </w:pPr>
      <w:rPr>
        <w:rFonts w:ascii="Courier New" w:hAnsi="Courier New" w:cs="Courier New" w:hint="default"/>
      </w:rPr>
    </w:lvl>
    <w:lvl w:ilvl="2" w:tplc="080C0005" w:tentative="1">
      <w:start w:val="1"/>
      <w:numFmt w:val="bullet"/>
      <w:lvlText w:val=""/>
      <w:lvlJc w:val="left"/>
      <w:pPr>
        <w:ind w:left="1942" w:hanging="360"/>
      </w:pPr>
      <w:rPr>
        <w:rFonts w:ascii="Wingdings" w:hAnsi="Wingdings" w:hint="default"/>
      </w:rPr>
    </w:lvl>
    <w:lvl w:ilvl="3" w:tplc="080C0001" w:tentative="1">
      <w:start w:val="1"/>
      <w:numFmt w:val="bullet"/>
      <w:lvlText w:val=""/>
      <w:lvlJc w:val="left"/>
      <w:pPr>
        <w:ind w:left="2662" w:hanging="360"/>
      </w:pPr>
      <w:rPr>
        <w:rFonts w:ascii="Symbol" w:hAnsi="Symbol" w:hint="default"/>
      </w:rPr>
    </w:lvl>
    <w:lvl w:ilvl="4" w:tplc="080C0003" w:tentative="1">
      <w:start w:val="1"/>
      <w:numFmt w:val="bullet"/>
      <w:lvlText w:val="o"/>
      <w:lvlJc w:val="left"/>
      <w:pPr>
        <w:ind w:left="3382" w:hanging="360"/>
      </w:pPr>
      <w:rPr>
        <w:rFonts w:ascii="Courier New" w:hAnsi="Courier New" w:cs="Courier New" w:hint="default"/>
      </w:rPr>
    </w:lvl>
    <w:lvl w:ilvl="5" w:tplc="080C0005" w:tentative="1">
      <w:start w:val="1"/>
      <w:numFmt w:val="bullet"/>
      <w:lvlText w:val=""/>
      <w:lvlJc w:val="left"/>
      <w:pPr>
        <w:ind w:left="4102" w:hanging="360"/>
      </w:pPr>
      <w:rPr>
        <w:rFonts w:ascii="Wingdings" w:hAnsi="Wingdings" w:hint="default"/>
      </w:rPr>
    </w:lvl>
    <w:lvl w:ilvl="6" w:tplc="080C0001" w:tentative="1">
      <w:start w:val="1"/>
      <w:numFmt w:val="bullet"/>
      <w:lvlText w:val=""/>
      <w:lvlJc w:val="left"/>
      <w:pPr>
        <w:ind w:left="4822" w:hanging="360"/>
      </w:pPr>
      <w:rPr>
        <w:rFonts w:ascii="Symbol" w:hAnsi="Symbol" w:hint="default"/>
      </w:rPr>
    </w:lvl>
    <w:lvl w:ilvl="7" w:tplc="080C0003" w:tentative="1">
      <w:start w:val="1"/>
      <w:numFmt w:val="bullet"/>
      <w:lvlText w:val="o"/>
      <w:lvlJc w:val="left"/>
      <w:pPr>
        <w:ind w:left="5542" w:hanging="360"/>
      </w:pPr>
      <w:rPr>
        <w:rFonts w:ascii="Courier New" w:hAnsi="Courier New" w:cs="Courier New" w:hint="default"/>
      </w:rPr>
    </w:lvl>
    <w:lvl w:ilvl="8" w:tplc="080C0005" w:tentative="1">
      <w:start w:val="1"/>
      <w:numFmt w:val="bullet"/>
      <w:lvlText w:val=""/>
      <w:lvlJc w:val="left"/>
      <w:pPr>
        <w:ind w:left="6262" w:hanging="360"/>
      </w:pPr>
      <w:rPr>
        <w:rFonts w:ascii="Wingdings" w:hAnsi="Wingdings" w:hint="default"/>
      </w:rPr>
    </w:lvl>
  </w:abstractNum>
  <w:abstractNum w:abstractNumId="24" w15:restartNumberingAfterBreak="0">
    <w:nsid w:val="4F4E18A8"/>
    <w:multiLevelType w:val="hybridMultilevel"/>
    <w:tmpl w:val="1E9C938A"/>
    <w:lvl w:ilvl="0" w:tplc="080C0005">
      <w:start w:val="1"/>
      <w:numFmt w:val="bullet"/>
      <w:lvlText w:val=""/>
      <w:lvlJc w:val="left"/>
      <w:pPr>
        <w:tabs>
          <w:tab w:val="num" w:pos="785"/>
        </w:tabs>
        <w:ind w:left="785" w:hanging="360"/>
      </w:pPr>
      <w:rPr>
        <w:rFonts w:ascii="Wingdings" w:hAnsi="Wingdings" w:hint="default"/>
      </w:rPr>
    </w:lvl>
    <w:lvl w:ilvl="1" w:tplc="040C0003">
      <w:start w:val="1"/>
      <w:numFmt w:val="bullet"/>
      <w:lvlText w:val="o"/>
      <w:lvlJc w:val="left"/>
      <w:pPr>
        <w:tabs>
          <w:tab w:val="num" w:pos="1505"/>
        </w:tabs>
        <w:ind w:left="1505" w:hanging="360"/>
      </w:pPr>
      <w:rPr>
        <w:rFonts w:ascii="Courier New" w:hAnsi="Courier New" w:cs="Courier New" w:hint="default"/>
      </w:rPr>
    </w:lvl>
    <w:lvl w:ilvl="2" w:tplc="040C0005" w:tentative="1">
      <w:start w:val="1"/>
      <w:numFmt w:val="bullet"/>
      <w:lvlText w:val=""/>
      <w:lvlJc w:val="left"/>
      <w:pPr>
        <w:tabs>
          <w:tab w:val="num" w:pos="2225"/>
        </w:tabs>
        <w:ind w:left="2225" w:hanging="360"/>
      </w:pPr>
      <w:rPr>
        <w:rFonts w:ascii="Wingdings" w:hAnsi="Wingdings" w:hint="default"/>
      </w:rPr>
    </w:lvl>
    <w:lvl w:ilvl="3" w:tplc="040C0001" w:tentative="1">
      <w:start w:val="1"/>
      <w:numFmt w:val="bullet"/>
      <w:lvlText w:val=""/>
      <w:lvlJc w:val="left"/>
      <w:pPr>
        <w:tabs>
          <w:tab w:val="num" w:pos="2945"/>
        </w:tabs>
        <w:ind w:left="2945" w:hanging="360"/>
      </w:pPr>
      <w:rPr>
        <w:rFonts w:ascii="Symbol" w:hAnsi="Symbol" w:hint="default"/>
      </w:rPr>
    </w:lvl>
    <w:lvl w:ilvl="4" w:tplc="040C0003" w:tentative="1">
      <w:start w:val="1"/>
      <w:numFmt w:val="bullet"/>
      <w:lvlText w:val="o"/>
      <w:lvlJc w:val="left"/>
      <w:pPr>
        <w:tabs>
          <w:tab w:val="num" w:pos="3665"/>
        </w:tabs>
        <w:ind w:left="3665" w:hanging="360"/>
      </w:pPr>
      <w:rPr>
        <w:rFonts w:ascii="Courier New" w:hAnsi="Courier New" w:cs="Courier New" w:hint="default"/>
      </w:rPr>
    </w:lvl>
    <w:lvl w:ilvl="5" w:tplc="040C0005" w:tentative="1">
      <w:start w:val="1"/>
      <w:numFmt w:val="bullet"/>
      <w:lvlText w:val=""/>
      <w:lvlJc w:val="left"/>
      <w:pPr>
        <w:tabs>
          <w:tab w:val="num" w:pos="4385"/>
        </w:tabs>
        <w:ind w:left="4385" w:hanging="360"/>
      </w:pPr>
      <w:rPr>
        <w:rFonts w:ascii="Wingdings" w:hAnsi="Wingdings" w:hint="default"/>
      </w:rPr>
    </w:lvl>
    <w:lvl w:ilvl="6" w:tplc="040C0001" w:tentative="1">
      <w:start w:val="1"/>
      <w:numFmt w:val="bullet"/>
      <w:lvlText w:val=""/>
      <w:lvlJc w:val="left"/>
      <w:pPr>
        <w:tabs>
          <w:tab w:val="num" w:pos="5105"/>
        </w:tabs>
        <w:ind w:left="5105" w:hanging="360"/>
      </w:pPr>
      <w:rPr>
        <w:rFonts w:ascii="Symbol" w:hAnsi="Symbol" w:hint="default"/>
      </w:rPr>
    </w:lvl>
    <w:lvl w:ilvl="7" w:tplc="040C0003" w:tentative="1">
      <w:start w:val="1"/>
      <w:numFmt w:val="bullet"/>
      <w:lvlText w:val="o"/>
      <w:lvlJc w:val="left"/>
      <w:pPr>
        <w:tabs>
          <w:tab w:val="num" w:pos="5825"/>
        </w:tabs>
        <w:ind w:left="5825" w:hanging="360"/>
      </w:pPr>
      <w:rPr>
        <w:rFonts w:ascii="Courier New" w:hAnsi="Courier New" w:cs="Courier New" w:hint="default"/>
      </w:rPr>
    </w:lvl>
    <w:lvl w:ilvl="8" w:tplc="040C0005" w:tentative="1">
      <w:start w:val="1"/>
      <w:numFmt w:val="bullet"/>
      <w:lvlText w:val=""/>
      <w:lvlJc w:val="left"/>
      <w:pPr>
        <w:tabs>
          <w:tab w:val="num" w:pos="6545"/>
        </w:tabs>
        <w:ind w:left="6545" w:hanging="360"/>
      </w:pPr>
      <w:rPr>
        <w:rFonts w:ascii="Wingdings" w:hAnsi="Wingdings" w:hint="default"/>
      </w:rPr>
    </w:lvl>
  </w:abstractNum>
  <w:abstractNum w:abstractNumId="25" w15:restartNumberingAfterBreak="0">
    <w:nsid w:val="5214193B"/>
    <w:multiLevelType w:val="hybridMultilevel"/>
    <w:tmpl w:val="61E860C6"/>
    <w:lvl w:ilvl="0" w:tplc="080C0005">
      <w:start w:val="1"/>
      <w:numFmt w:val="bullet"/>
      <w:lvlText w:val=""/>
      <w:lvlJc w:val="left"/>
      <w:pPr>
        <w:ind w:left="862" w:hanging="360"/>
      </w:pPr>
      <w:rPr>
        <w:rFonts w:ascii="Wingdings" w:hAnsi="Wingdings" w:hint="default"/>
        <w:b/>
        <w:bCs/>
        <w:sz w:val="20"/>
        <w:szCs w:val="20"/>
      </w:rPr>
    </w:lvl>
    <w:lvl w:ilvl="1" w:tplc="080C0003" w:tentative="1">
      <w:start w:val="1"/>
      <w:numFmt w:val="bullet"/>
      <w:lvlText w:val="o"/>
      <w:lvlJc w:val="left"/>
      <w:pPr>
        <w:ind w:left="1582" w:hanging="360"/>
      </w:pPr>
      <w:rPr>
        <w:rFonts w:ascii="Courier New" w:hAnsi="Courier New" w:cs="Courier New" w:hint="default"/>
      </w:rPr>
    </w:lvl>
    <w:lvl w:ilvl="2" w:tplc="080C0005" w:tentative="1">
      <w:start w:val="1"/>
      <w:numFmt w:val="bullet"/>
      <w:lvlText w:val=""/>
      <w:lvlJc w:val="left"/>
      <w:pPr>
        <w:ind w:left="2302" w:hanging="360"/>
      </w:pPr>
      <w:rPr>
        <w:rFonts w:ascii="Wingdings" w:hAnsi="Wingdings" w:hint="default"/>
      </w:rPr>
    </w:lvl>
    <w:lvl w:ilvl="3" w:tplc="080C0001" w:tentative="1">
      <w:start w:val="1"/>
      <w:numFmt w:val="bullet"/>
      <w:lvlText w:val=""/>
      <w:lvlJc w:val="left"/>
      <w:pPr>
        <w:ind w:left="3022" w:hanging="360"/>
      </w:pPr>
      <w:rPr>
        <w:rFonts w:ascii="Symbol" w:hAnsi="Symbol" w:hint="default"/>
      </w:rPr>
    </w:lvl>
    <w:lvl w:ilvl="4" w:tplc="080C0003" w:tentative="1">
      <w:start w:val="1"/>
      <w:numFmt w:val="bullet"/>
      <w:lvlText w:val="o"/>
      <w:lvlJc w:val="left"/>
      <w:pPr>
        <w:ind w:left="3742" w:hanging="360"/>
      </w:pPr>
      <w:rPr>
        <w:rFonts w:ascii="Courier New" w:hAnsi="Courier New" w:cs="Courier New" w:hint="default"/>
      </w:rPr>
    </w:lvl>
    <w:lvl w:ilvl="5" w:tplc="080C0005" w:tentative="1">
      <w:start w:val="1"/>
      <w:numFmt w:val="bullet"/>
      <w:lvlText w:val=""/>
      <w:lvlJc w:val="left"/>
      <w:pPr>
        <w:ind w:left="4462" w:hanging="360"/>
      </w:pPr>
      <w:rPr>
        <w:rFonts w:ascii="Wingdings" w:hAnsi="Wingdings" w:hint="default"/>
      </w:rPr>
    </w:lvl>
    <w:lvl w:ilvl="6" w:tplc="080C0001" w:tentative="1">
      <w:start w:val="1"/>
      <w:numFmt w:val="bullet"/>
      <w:lvlText w:val=""/>
      <w:lvlJc w:val="left"/>
      <w:pPr>
        <w:ind w:left="5182" w:hanging="360"/>
      </w:pPr>
      <w:rPr>
        <w:rFonts w:ascii="Symbol" w:hAnsi="Symbol" w:hint="default"/>
      </w:rPr>
    </w:lvl>
    <w:lvl w:ilvl="7" w:tplc="080C0003" w:tentative="1">
      <w:start w:val="1"/>
      <w:numFmt w:val="bullet"/>
      <w:lvlText w:val="o"/>
      <w:lvlJc w:val="left"/>
      <w:pPr>
        <w:ind w:left="5902" w:hanging="360"/>
      </w:pPr>
      <w:rPr>
        <w:rFonts w:ascii="Courier New" w:hAnsi="Courier New" w:cs="Courier New" w:hint="default"/>
      </w:rPr>
    </w:lvl>
    <w:lvl w:ilvl="8" w:tplc="080C0005" w:tentative="1">
      <w:start w:val="1"/>
      <w:numFmt w:val="bullet"/>
      <w:lvlText w:val=""/>
      <w:lvlJc w:val="left"/>
      <w:pPr>
        <w:ind w:left="6622" w:hanging="360"/>
      </w:pPr>
      <w:rPr>
        <w:rFonts w:ascii="Wingdings" w:hAnsi="Wingdings" w:hint="default"/>
      </w:rPr>
    </w:lvl>
  </w:abstractNum>
  <w:abstractNum w:abstractNumId="26" w15:restartNumberingAfterBreak="0">
    <w:nsid w:val="524D091A"/>
    <w:multiLevelType w:val="hybridMultilevel"/>
    <w:tmpl w:val="C33C4C54"/>
    <w:lvl w:ilvl="0" w:tplc="A6EE9442">
      <w:start w:val="1"/>
      <w:numFmt w:val="bullet"/>
      <w:lvlText w:val=""/>
      <w:lvlJc w:val="left"/>
      <w:pPr>
        <w:tabs>
          <w:tab w:val="num" w:pos="960"/>
        </w:tabs>
        <w:ind w:left="960" w:hanging="360"/>
      </w:pPr>
      <w:rPr>
        <w:rFonts w:ascii="Wingdings" w:hAnsi="Wingdings" w:hint="default"/>
        <w:b/>
        <w:bCs/>
      </w:rPr>
    </w:lvl>
    <w:lvl w:ilvl="1" w:tplc="080C000B">
      <w:start w:val="1"/>
      <w:numFmt w:val="bullet"/>
      <w:lvlText w:val=""/>
      <w:lvlJc w:val="left"/>
      <w:pPr>
        <w:tabs>
          <w:tab w:val="num" w:pos="2640"/>
        </w:tabs>
        <w:ind w:left="2640" w:hanging="360"/>
      </w:pPr>
      <w:rPr>
        <w:rFonts w:ascii="Wingdings" w:hAnsi="Wingdings" w:hint="default"/>
        <w:sz w:val="18"/>
        <w:szCs w:val="18"/>
      </w:rPr>
    </w:lvl>
    <w:lvl w:ilvl="2" w:tplc="3CEA6384">
      <w:start w:val="1"/>
      <w:numFmt w:val="bullet"/>
      <w:lvlText w:val=""/>
      <w:lvlJc w:val="left"/>
      <w:pPr>
        <w:tabs>
          <w:tab w:val="num" w:pos="960"/>
        </w:tabs>
        <w:ind w:left="960" w:hanging="360"/>
      </w:pPr>
      <w:rPr>
        <w:rFonts w:ascii="Wingdings" w:hAnsi="Wingdings" w:hint="default"/>
        <w:b/>
        <w:bCs/>
      </w:rPr>
    </w:lvl>
    <w:lvl w:ilvl="3" w:tplc="783298F0">
      <w:numFmt w:val="bullet"/>
      <w:lvlText w:val=""/>
      <w:lvlJc w:val="left"/>
      <w:pPr>
        <w:tabs>
          <w:tab w:val="num" w:pos="2640"/>
        </w:tabs>
        <w:ind w:left="2640" w:hanging="360"/>
      </w:pPr>
      <w:rPr>
        <w:rFonts w:ascii="Wingdings" w:eastAsia="Times New Roman" w:hAnsi="Wingdings" w:cs="Arial" w:hint="default"/>
        <w:b/>
        <w:bCs/>
        <w:sz w:val="18"/>
        <w:szCs w:val="18"/>
      </w:rPr>
    </w:lvl>
    <w:lvl w:ilvl="4" w:tplc="040C0003" w:tentative="1">
      <w:start w:val="1"/>
      <w:numFmt w:val="bullet"/>
      <w:lvlText w:val="o"/>
      <w:lvlJc w:val="left"/>
      <w:pPr>
        <w:tabs>
          <w:tab w:val="num" w:pos="3120"/>
        </w:tabs>
        <w:ind w:left="3120" w:hanging="360"/>
      </w:pPr>
      <w:rPr>
        <w:rFonts w:ascii="Courier New" w:hAnsi="Courier New" w:cs="Courier New" w:hint="default"/>
      </w:rPr>
    </w:lvl>
    <w:lvl w:ilvl="5" w:tplc="040C0005" w:tentative="1">
      <w:start w:val="1"/>
      <w:numFmt w:val="bullet"/>
      <w:lvlText w:val=""/>
      <w:lvlJc w:val="left"/>
      <w:pPr>
        <w:tabs>
          <w:tab w:val="num" w:pos="3840"/>
        </w:tabs>
        <w:ind w:left="3840" w:hanging="360"/>
      </w:pPr>
      <w:rPr>
        <w:rFonts w:ascii="Wingdings" w:hAnsi="Wingdings" w:hint="default"/>
      </w:rPr>
    </w:lvl>
    <w:lvl w:ilvl="6" w:tplc="040C0001" w:tentative="1">
      <w:start w:val="1"/>
      <w:numFmt w:val="bullet"/>
      <w:lvlText w:val=""/>
      <w:lvlJc w:val="left"/>
      <w:pPr>
        <w:tabs>
          <w:tab w:val="num" w:pos="4560"/>
        </w:tabs>
        <w:ind w:left="4560" w:hanging="360"/>
      </w:pPr>
      <w:rPr>
        <w:rFonts w:ascii="Symbol" w:hAnsi="Symbol" w:hint="default"/>
      </w:rPr>
    </w:lvl>
    <w:lvl w:ilvl="7" w:tplc="040C0003" w:tentative="1">
      <w:start w:val="1"/>
      <w:numFmt w:val="bullet"/>
      <w:lvlText w:val="o"/>
      <w:lvlJc w:val="left"/>
      <w:pPr>
        <w:tabs>
          <w:tab w:val="num" w:pos="5280"/>
        </w:tabs>
        <w:ind w:left="5280" w:hanging="360"/>
      </w:pPr>
      <w:rPr>
        <w:rFonts w:ascii="Courier New" w:hAnsi="Courier New" w:cs="Courier New" w:hint="default"/>
      </w:rPr>
    </w:lvl>
    <w:lvl w:ilvl="8" w:tplc="040C0005" w:tentative="1">
      <w:start w:val="1"/>
      <w:numFmt w:val="bullet"/>
      <w:lvlText w:val=""/>
      <w:lvlJc w:val="left"/>
      <w:pPr>
        <w:tabs>
          <w:tab w:val="num" w:pos="6000"/>
        </w:tabs>
        <w:ind w:left="6000" w:hanging="360"/>
      </w:pPr>
      <w:rPr>
        <w:rFonts w:ascii="Wingdings" w:hAnsi="Wingdings" w:hint="default"/>
      </w:rPr>
    </w:lvl>
  </w:abstractNum>
  <w:abstractNum w:abstractNumId="27" w15:restartNumberingAfterBreak="0">
    <w:nsid w:val="57D83754"/>
    <w:multiLevelType w:val="hybridMultilevel"/>
    <w:tmpl w:val="B46AB378"/>
    <w:lvl w:ilvl="0" w:tplc="33E2D74A">
      <w:start w:val="1"/>
      <w:numFmt w:val="bullet"/>
      <w:lvlText w:val=""/>
      <w:lvlJc w:val="left"/>
      <w:pPr>
        <w:ind w:left="720" w:hanging="360"/>
      </w:pPr>
      <w:rPr>
        <w:rFonts w:ascii="Wingdings" w:hAnsi="Wingdings" w:hint="default"/>
        <w:b/>
        <w:bCs/>
        <w:sz w:val="20"/>
        <w:szCs w:val="2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59E91AD3"/>
    <w:multiLevelType w:val="hybridMultilevel"/>
    <w:tmpl w:val="9D7C2D04"/>
    <w:lvl w:ilvl="0" w:tplc="A6EE9442">
      <w:start w:val="1"/>
      <w:numFmt w:val="bullet"/>
      <w:lvlText w:val=""/>
      <w:lvlJc w:val="left"/>
      <w:pPr>
        <w:tabs>
          <w:tab w:val="num" w:pos="960"/>
        </w:tabs>
        <w:ind w:left="960" w:hanging="360"/>
      </w:pPr>
      <w:rPr>
        <w:rFonts w:ascii="Wingdings" w:hAnsi="Wingdings" w:hint="default"/>
        <w:b/>
        <w:bCs/>
      </w:rPr>
    </w:lvl>
    <w:lvl w:ilvl="1" w:tplc="6DD85332">
      <w:numFmt w:val="bullet"/>
      <w:lvlText w:val=""/>
      <w:lvlJc w:val="left"/>
      <w:pPr>
        <w:tabs>
          <w:tab w:val="num" w:pos="2640"/>
        </w:tabs>
        <w:ind w:left="2640" w:hanging="360"/>
      </w:pPr>
      <w:rPr>
        <w:rFonts w:ascii="Wingdings" w:eastAsia="Times New Roman" w:hAnsi="Wingdings" w:cs="Arial" w:hint="default"/>
        <w:sz w:val="18"/>
        <w:szCs w:val="18"/>
      </w:rPr>
    </w:lvl>
    <w:lvl w:ilvl="2" w:tplc="3CEA6384">
      <w:start w:val="1"/>
      <w:numFmt w:val="bullet"/>
      <w:lvlText w:val=""/>
      <w:lvlJc w:val="left"/>
      <w:pPr>
        <w:tabs>
          <w:tab w:val="num" w:pos="960"/>
        </w:tabs>
        <w:ind w:left="960" w:hanging="360"/>
      </w:pPr>
      <w:rPr>
        <w:rFonts w:ascii="Wingdings" w:hAnsi="Wingdings" w:hint="default"/>
        <w:b/>
        <w:bCs/>
      </w:rPr>
    </w:lvl>
    <w:lvl w:ilvl="3" w:tplc="783298F0">
      <w:numFmt w:val="bullet"/>
      <w:lvlText w:val=""/>
      <w:lvlJc w:val="left"/>
      <w:pPr>
        <w:tabs>
          <w:tab w:val="num" w:pos="2640"/>
        </w:tabs>
        <w:ind w:left="2640" w:hanging="360"/>
      </w:pPr>
      <w:rPr>
        <w:rFonts w:ascii="Wingdings" w:eastAsia="Times New Roman" w:hAnsi="Wingdings" w:cs="Arial" w:hint="default"/>
        <w:b/>
        <w:bCs/>
        <w:sz w:val="18"/>
        <w:szCs w:val="18"/>
      </w:rPr>
    </w:lvl>
    <w:lvl w:ilvl="4" w:tplc="040C0003" w:tentative="1">
      <w:start w:val="1"/>
      <w:numFmt w:val="bullet"/>
      <w:lvlText w:val="o"/>
      <w:lvlJc w:val="left"/>
      <w:pPr>
        <w:tabs>
          <w:tab w:val="num" w:pos="3120"/>
        </w:tabs>
        <w:ind w:left="3120" w:hanging="360"/>
      </w:pPr>
      <w:rPr>
        <w:rFonts w:ascii="Courier New" w:hAnsi="Courier New" w:cs="Courier New" w:hint="default"/>
      </w:rPr>
    </w:lvl>
    <w:lvl w:ilvl="5" w:tplc="040C0005" w:tentative="1">
      <w:start w:val="1"/>
      <w:numFmt w:val="bullet"/>
      <w:lvlText w:val=""/>
      <w:lvlJc w:val="left"/>
      <w:pPr>
        <w:tabs>
          <w:tab w:val="num" w:pos="3840"/>
        </w:tabs>
        <w:ind w:left="3840" w:hanging="360"/>
      </w:pPr>
      <w:rPr>
        <w:rFonts w:ascii="Wingdings" w:hAnsi="Wingdings" w:hint="default"/>
      </w:rPr>
    </w:lvl>
    <w:lvl w:ilvl="6" w:tplc="040C0001" w:tentative="1">
      <w:start w:val="1"/>
      <w:numFmt w:val="bullet"/>
      <w:lvlText w:val=""/>
      <w:lvlJc w:val="left"/>
      <w:pPr>
        <w:tabs>
          <w:tab w:val="num" w:pos="4560"/>
        </w:tabs>
        <w:ind w:left="4560" w:hanging="360"/>
      </w:pPr>
      <w:rPr>
        <w:rFonts w:ascii="Symbol" w:hAnsi="Symbol" w:hint="default"/>
      </w:rPr>
    </w:lvl>
    <w:lvl w:ilvl="7" w:tplc="040C0003" w:tentative="1">
      <w:start w:val="1"/>
      <w:numFmt w:val="bullet"/>
      <w:lvlText w:val="o"/>
      <w:lvlJc w:val="left"/>
      <w:pPr>
        <w:tabs>
          <w:tab w:val="num" w:pos="5280"/>
        </w:tabs>
        <w:ind w:left="5280" w:hanging="360"/>
      </w:pPr>
      <w:rPr>
        <w:rFonts w:ascii="Courier New" w:hAnsi="Courier New" w:cs="Courier New" w:hint="default"/>
      </w:rPr>
    </w:lvl>
    <w:lvl w:ilvl="8" w:tplc="040C0005" w:tentative="1">
      <w:start w:val="1"/>
      <w:numFmt w:val="bullet"/>
      <w:lvlText w:val=""/>
      <w:lvlJc w:val="left"/>
      <w:pPr>
        <w:tabs>
          <w:tab w:val="num" w:pos="6000"/>
        </w:tabs>
        <w:ind w:left="6000" w:hanging="360"/>
      </w:pPr>
      <w:rPr>
        <w:rFonts w:ascii="Wingdings" w:hAnsi="Wingdings" w:hint="default"/>
      </w:rPr>
    </w:lvl>
  </w:abstractNum>
  <w:abstractNum w:abstractNumId="29" w15:restartNumberingAfterBreak="0">
    <w:nsid w:val="5A92574A"/>
    <w:multiLevelType w:val="hybridMultilevel"/>
    <w:tmpl w:val="049298B8"/>
    <w:lvl w:ilvl="0" w:tplc="2CF6306C">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0" w15:restartNumberingAfterBreak="0">
    <w:nsid w:val="5CEF0FBF"/>
    <w:multiLevelType w:val="hybridMultilevel"/>
    <w:tmpl w:val="9DBE00D2"/>
    <w:lvl w:ilvl="0" w:tplc="3CEA6384">
      <w:start w:val="1"/>
      <w:numFmt w:val="bullet"/>
      <w:lvlText w:val=""/>
      <w:lvlJc w:val="left"/>
      <w:pPr>
        <w:tabs>
          <w:tab w:val="num" w:pos="1320"/>
        </w:tabs>
        <w:ind w:left="1320" w:hanging="360"/>
      </w:pPr>
      <w:rPr>
        <w:rFonts w:ascii="Wingdings" w:hAnsi="Wingdings" w:hint="default"/>
      </w:rPr>
    </w:lvl>
    <w:lvl w:ilvl="1" w:tplc="040C0003">
      <w:start w:val="1"/>
      <w:numFmt w:val="bullet"/>
      <w:lvlText w:val="o"/>
      <w:lvlJc w:val="left"/>
      <w:pPr>
        <w:tabs>
          <w:tab w:val="num" w:pos="2040"/>
        </w:tabs>
        <w:ind w:left="2040" w:hanging="360"/>
      </w:pPr>
      <w:rPr>
        <w:rFonts w:ascii="Courier New" w:hAnsi="Courier New" w:cs="Courier New" w:hint="default"/>
      </w:rPr>
    </w:lvl>
    <w:lvl w:ilvl="2" w:tplc="040C0005" w:tentative="1">
      <w:start w:val="1"/>
      <w:numFmt w:val="bullet"/>
      <w:lvlText w:val=""/>
      <w:lvlJc w:val="left"/>
      <w:pPr>
        <w:tabs>
          <w:tab w:val="num" w:pos="2760"/>
        </w:tabs>
        <w:ind w:left="2760" w:hanging="360"/>
      </w:pPr>
      <w:rPr>
        <w:rFonts w:ascii="Wingdings" w:hAnsi="Wingdings" w:hint="default"/>
      </w:rPr>
    </w:lvl>
    <w:lvl w:ilvl="3" w:tplc="040C0001" w:tentative="1">
      <w:start w:val="1"/>
      <w:numFmt w:val="bullet"/>
      <w:lvlText w:val=""/>
      <w:lvlJc w:val="left"/>
      <w:pPr>
        <w:tabs>
          <w:tab w:val="num" w:pos="3480"/>
        </w:tabs>
        <w:ind w:left="3480" w:hanging="360"/>
      </w:pPr>
      <w:rPr>
        <w:rFonts w:ascii="Symbol" w:hAnsi="Symbol" w:hint="default"/>
      </w:rPr>
    </w:lvl>
    <w:lvl w:ilvl="4" w:tplc="040C0003" w:tentative="1">
      <w:start w:val="1"/>
      <w:numFmt w:val="bullet"/>
      <w:lvlText w:val="o"/>
      <w:lvlJc w:val="left"/>
      <w:pPr>
        <w:tabs>
          <w:tab w:val="num" w:pos="4200"/>
        </w:tabs>
        <w:ind w:left="4200" w:hanging="360"/>
      </w:pPr>
      <w:rPr>
        <w:rFonts w:ascii="Courier New" w:hAnsi="Courier New" w:cs="Courier New" w:hint="default"/>
      </w:rPr>
    </w:lvl>
    <w:lvl w:ilvl="5" w:tplc="040C0005" w:tentative="1">
      <w:start w:val="1"/>
      <w:numFmt w:val="bullet"/>
      <w:lvlText w:val=""/>
      <w:lvlJc w:val="left"/>
      <w:pPr>
        <w:tabs>
          <w:tab w:val="num" w:pos="4920"/>
        </w:tabs>
        <w:ind w:left="4920" w:hanging="360"/>
      </w:pPr>
      <w:rPr>
        <w:rFonts w:ascii="Wingdings" w:hAnsi="Wingdings" w:hint="default"/>
      </w:rPr>
    </w:lvl>
    <w:lvl w:ilvl="6" w:tplc="040C0001" w:tentative="1">
      <w:start w:val="1"/>
      <w:numFmt w:val="bullet"/>
      <w:lvlText w:val=""/>
      <w:lvlJc w:val="left"/>
      <w:pPr>
        <w:tabs>
          <w:tab w:val="num" w:pos="5640"/>
        </w:tabs>
        <w:ind w:left="5640" w:hanging="360"/>
      </w:pPr>
      <w:rPr>
        <w:rFonts w:ascii="Symbol" w:hAnsi="Symbol" w:hint="default"/>
      </w:rPr>
    </w:lvl>
    <w:lvl w:ilvl="7" w:tplc="040C0003" w:tentative="1">
      <w:start w:val="1"/>
      <w:numFmt w:val="bullet"/>
      <w:lvlText w:val="o"/>
      <w:lvlJc w:val="left"/>
      <w:pPr>
        <w:tabs>
          <w:tab w:val="num" w:pos="6360"/>
        </w:tabs>
        <w:ind w:left="6360" w:hanging="360"/>
      </w:pPr>
      <w:rPr>
        <w:rFonts w:ascii="Courier New" w:hAnsi="Courier New" w:cs="Courier New" w:hint="default"/>
      </w:rPr>
    </w:lvl>
    <w:lvl w:ilvl="8" w:tplc="040C0005" w:tentative="1">
      <w:start w:val="1"/>
      <w:numFmt w:val="bullet"/>
      <w:lvlText w:val=""/>
      <w:lvlJc w:val="left"/>
      <w:pPr>
        <w:tabs>
          <w:tab w:val="num" w:pos="7080"/>
        </w:tabs>
        <w:ind w:left="7080" w:hanging="360"/>
      </w:pPr>
      <w:rPr>
        <w:rFonts w:ascii="Wingdings" w:hAnsi="Wingdings" w:hint="default"/>
      </w:rPr>
    </w:lvl>
  </w:abstractNum>
  <w:abstractNum w:abstractNumId="31" w15:restartNumberingAfterBreak="0">
    <w:nsid w:val="66994DC8"/>
    <w:multiLevelType w:val="hybridMultilevel"/>
    <w:tmpl w:val="628C208E"/>
    <w:lvl w:ilvl="0" w:tplc="080C000D">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A03318A"/>
    <w:multiLevelType w:val="hybridMultilevel"/>
    <w:tmpl w:val="5C46858E"/>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786"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A6B5D90"/>
    <w:multiLevelType w:val="hybridMultilevel"/>
    <w:tmpl w:val="6EF04F1E"/>
    <w:lvl w:ilvl="0" w:tplc="33E2D74A">
      <w:start w:val="1"/>
      <w:numFmt w:val="bullet"/>
      <w:lvlText w:val=""/>
      <w:lvlJc w:val="left"/>
      <w:pPr>
        <w:ind w:left="862" w:hanging="360"/>
      </w:pPr>
      <w:rPr>
        <w:rFonts w:ascii="Wingdings" w:hAnsi="Wingdings" w:hint="default"/>
        <w:b/>
        <w:bCs/>
        <w:sz w:val="20"/>
        <w:szCs w:val="20"/>
      </w:rPr>
    </w:lvl>
    <w:lvl w:ilvl="1" w:tplc="080C0003" w:tentative="1">
      <w:start w:val="1"/>
      <w:numFmt w:val="bullet"/>
      <w:lvlText w:val="o"/>
      <w:lvlJc w:val="left"/>
      <w:pPr>
        <w:ind w:left="1582" w:hanging="360"/>
      </w:pPr>
      <w:rPr>
        <w:rFonts w:ascii="Courier New" w:hAnsi="Courier New" w:cs="Courier New" w:hint="default"/>
      </w:rPr>
    </w:lvl>
    <w:lvl w:ilvl="2" w:tplc="080C0005" w:tentative="1">
      <w:start w:val="1"/>
      <w:numFmt w:val="bullet"/>
      <w:lvlText w:val=""/>
      <w:lvlJc w:val="left"/>
      <w:pPr>
        <w:ind w:left="2302" w:hanging="360"/>
      </w:pPr>
      <w:rPr>
        <w:rFonts w:ascii="Wingdings" w:hAnsi="Wingdings" w:hint="default"/>
      </w:rPr>
    </w:lvl>
    <w:lvl w:ilvl="3" w:tplc="080C0001" w:tentative="1">
      <w:start w:val="1"/>
      <w:numFmt w:val="bullet"/>
      <w:lvlText w:val=""/>
      <w:lvlJc w:val="left"/>
      <w:pPr>
        <w:ind w:left="3022" w:hanging="360"/>
      </w:pPr>
      <w:rPr>
        <w:rFonts w:ascii="Symbol" w:hAnsi="Symbol" w:hint="default"/>
      </w:rPr>
    </w:lvl>
    <w:lvl w:ilvl="4" w:tplc="080C0003" w:tentative="1">
      <w:start w:val="1"/>
      <w:numFmt w:val="bullet"/>
      <w:lvlText w:val="o"/>
      <w:lvlJc w:val="left"/>
      <w:pPr>
        <w:ind w:left="3742" w:hanging="360"/>
      </w:pPr>
      <w:rPr>
        <w:rFonts w:ascii="Courier New" w:hAnsi="Courier New" w:cs="Courier New" w:hint="default"/>
      </w:rPr>
    </w:lvl>
    <w:lvl w:ilvl="5" w:tplc="080C0005" w:tentative="1">
      <w:start w:val="1"/>
      <w:numFmt w:val="bullet"/>
      <w:lvlText w:val=""/>
      <w:lvlJc w:val="left"/>
      <w:pPr>
        <w:ind w:left="4462" w:hanging="360"/>
      </w:pPr>
      <w:rPr>
        <w:rFonts w:ascii="Wingdings" w:hAnsi="Wingdings" w:hint="default"/>
      </w:rPr>
    </w:lvl>
    <w:lvl w:ilvl="6" w:tplc="080C0001" w:tentative="1">
      <w:start w:val="1"/>
      <w:numFmt w:val="bullet"/>
      <w:lvlText w:val=""/>
      <w:lvlJc w:val="left"/>
      <w:pPr>
        <w:ind w:left="5182" w:hanging="360"/>
      </w:pPr>
      <w:rPr>
        <w:rFonts w:ascii="Symbol" w:hAnsi="Symbol" w:hint="default"/>
      </w:rPr>
    </w:lvl>
    <w:lvl w:ilvl="7" w:tplc="080C0003" w:tentative="1">
      <w:start w:val="1"/>
      <w:numFmt w:val="bullet"/>
      <w:lvlText w:val="o"/>
      <w:lvlJc w:val="left"/>
      <w:pPr>
        <w:ind w:left="5902" w:hanging="360"/>
      </w:pPr>
      <w:rPr>
        <w:rFonts w:ascii="Courier New" w:hAnsi="Courier New" w:cs="Courier New" w:hint="default"/>
      </w:rPr>
    </w:lvl>
    <w:lvl w:ilvl="8" w:tplc="080C0005" w:tentative="1">
      <w:start w:val="1"/>
      <w:numFmt w:val="bullet"/>
      <w:lvlText w:val=""/>
      <w:lvlJc w:val="left"/>
      <w:pPr>
        <w:ind w:left="6622" w:hanging="360"/>
      </w:pPr>
      <w:rPr>
        <w:rFonts w:ascii="Wingdings" w:hAnsi="Wingdings" w:hint="default"/>
      </w:rPr>
    </w:lvl>
  </w:abstractNum>
  <w:abstractNum w:abstractNumId="34" w15:restartNumberingAfterBreak="0">
    <w:nsid w:val="6ADC4977"/>
    <w:multiLevelType w:val="hybridMultilevel"/>
    <w:tmpl w:val="6ADAB0E4"/>
    <w:lvl w:ilvl="0" w:tplc="B006805C">
      <w:start w:val="1"/>
      <w:numFmt w:val="bullet"/>
      <w:lvlText w:val=""/>
      <w:lvlJc w:val="left"/>
      <w:pPr>
        <w:tabs>
          <w:tab w:val="num" w:pos="1440"/>
        </w:tabs>
        <w:ind w:left="1440" w:hanging="360"/>
      </w:pPr>
      <w:rPr>
        <w:rFonts w:ascii="Wingdings" w:hAnsi="Wingdings" w:hint="default"/>
        <w:b/>
        <w:bCs/>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060C9C"/>
    <w:multiLevelType w:val="hybridMultilevel"/>
    <w:tmpl w:val="F558E45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6E627DE4"/>
    <w:multiLevelType w:val="hybridMultilevel"/>
    <w:tmpl w:val="BE2E7852"/>
    <w:lvl w:ilvl="0" w:tplc="3CEA6384">
      <w:start w:val="1"/>
      <w:numFmt w:val="bullet"/>
      <w:lvlText w:val=""/>
      <w:lvlJc w:val="left"/>
      <w:pPr>
        <w:tabs>
          <w:tab w:val="num" w:pos="1440"/>
        </w:tabs>
        <w:ind w:left="144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7D5A7D"/>
    <w:multiLevelType w:val="hybridMultilevel"/>
    <w:tmpl w:val="5684A186"/>
    <w:lvl w:ilvl="0" w:tplc="080C000F">
      <w:start w:val="1"/>
      <w:numFmt w:val="decimal"/>
      <w:lvlText w:val="%1."/>
      <w:lvlJc w:val="left"/>
      <w:pPr>
        <w:tabs>
          <w:tab w:val="num" w:pos="1440"/>
        </w:tabs>
        <w:ind w:left="1440" w:hanging="360"/>
      </w:pPr>
      <w:rPr>
        <w:rFonts w:hint="default"/>
        <w:b/>
        <w:bCs/>
        <w:sz w:val="20"/>
        <w:szCs w:val="20"/>
      </w:rPr>
    </w:lvl>
    <w:lvl w:ilvl="1" w:tplc="2450575C">
      <w:start w:val="1"/>
      <w:numFmt w:val="bullet"/>
      <w:lvlText w:val=""/>
      <w:lvlJc w:val="left"/>
      <w:pPr>
        <w:tabs>
          <w:tab w:val="num" w:pos="840"/>
        </w:tabs>
        <w:ind w:left="840" w:hanging="360"/>
      </w:pPr>
      <w:rPr>
        <w:rFonts w:ascii="Wingdings" w:hAnsi="Wingdings" w:hint="default"/>
        <w:b/>
        <w:bCs/>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093718"/>
    <w:multiLevelType w:val="hybridMultilevel"/>
    <w:tmpl w:val="9EB4D5C8"/>
    <w:lvl w:ilvl="0" w:tplc="080C0005">
      <w:start w:val="1"/>
      <w:numFmt w:val="bullet"/>
      <w:lvlText w:val=""/>
      <w:lvlJc w:val="left"/>
      <w:pPr>
        <w:tabs>
          <w:tab w:val="num" w:pos="1440"/>
        </w:tabs>
        <w:ind w:left="144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A95D5E"/>
    <w:multiLevelType w:val="hybridMultilevel"/>
    <w:tmpl w:val="3406562E"/>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7DAD279F"/>
    <w:multiLevelType w:val="hybridMultilevel"/>
    <w:tmpl w:val="6CA09B36"/>
    <w:lvl w:ilvl="0" w:tplc="080C0007">
      <w:start w:val="1"/>
      <w:numFmt w:val="bullet"/>
      <w:lvlText w:val=""/>
      <w:lvlPicBulletId w:val="0"/>
      <w:lvlJc w:val="left"/>
      <w:pPr>
        <w:ind w:left="502" w:hanging="360"/>
      </w:pPr>
      <w:rPr>
        <w:rFonts w:ascii="Symbol" w:hAnsi="Symbol" w:hint="default"/>
      </w:rPr>
    </w:lvl>
    <w:lvl w:ilvl="1" w:tplc="080C0003" w:tentative="1">
      <w:start w:val="1"/>
      <w:numFmt w:val="bullet"/>
      <w:lvlText w:val="o"/>
      <w:lvlJc w:val="left"/>
      <w:pPr>
        <w:ind w:left="1222" w:hanging="360"/>
      </w:pPr>
      <w:rPr>
        <w:rFonts w:ascii="Courier New" w:hAnsi="Courier New" w:cs="Courier New" w:hint="default"/>
      </w:rPr>
    </w:lvl>
    <w:lvl w:ilvl="2" w:tplc="080C0005" w:tentative="1">
      <w:start w:val="1"/>
      <w:numFmt w:val="bullet"/>
      <w:lvlText w:val=""/>
      <w:lvlJc w:val="left"/>
      <w:pPr>
        <w:ind w:left="1942" w:hanging="360"/>
      </w:pPr>
      <w:rPr>
        <w:rFonts w:ascii="Wingdings" w:hAnsi="Wingdings" w:hint="default"/>
      </w:rPr>
    </w:lvl>
    <w:lvl w:ilvl="3" w:tplc="080C0001" w:tentative="1">
      <w:start w:val="1"/>
      <w:numFmt w:val="bullet"/>
      <w:lvlText w:val=""/>
      <w:lvlJc w:val="left"/>
      <w:pPr>
        <w:ind w:left="2662" w:hanging="360"/>
      </w:pPr>
      <w:rPr>
        <w:rFonts w:ascii="Symbol" w:hAnsi="Symbol" w:hint="default"/>
      </w:rPr>
    </w:lvl>
    <w:lvl w:ilvl="4" w:tplc="080C0003" w:tentative="1">
      <w:start w:val="1"/>
      <w:numFmt w:val="bullet"/>
      <w:lvlText w:val="o"/>
      <w:lvlJc w:val="left"/>
      <w:pPr>
        <w:ind w:left="3382" w:hanging="360"/>
      </w:pPr>
      <w:rPr>
        <w:rFonts w:ascii="Courier New" w:hAnsi="Courier New" w:cs="Courier New" w:hint="default"/>
      </w:rPr>
    </w:lvl>
    <w:lvl w:ilvl="5" w:tplc="080C0005" w:tentative="1">
      <w:start w:val="1"/>
      <w:numFmt w:val="bullet"/>
      <w:lvlText w:val=""/>
      <w:lvlJc w:val="left"/>
      <w:pPr>
        <w:ind w:left="4102" w:hanging="360"/>
      </w:pPr>
      <w:rPr>
        <w:rFonts w:ascii="Wingdings" w:hAnsi="Wingdings" w:hint="default"/>
      </w:rPr>
    </w:lvl>
    <w:lvl w:ilvl="6" w:tplc="080C0001" w:tentative="1">
      <w:start w:val="1"/>
      <w:numFmt w:val="bullet"/>
      <w:lvlText w:val=""/>
      <w:lvlJc w:val="left"/>
      <w:pPr>
        <w:ind w:left="4822" w:hanging="360"/>
      </w:pPr>
      <w:rPr>
        <w:rFonts w:ascii="Symbol" w:hAnsi="Symbol" w:hint="default"/>
      </w:rPr>
    </w:lvl>
    <w:lvl w:ilvl="7" w:tplc="080C0003" w:tentative="1">
      <w:start w:val="1"/>
      <w:numFmt w:val="bullet"/>
      <w:lvlText w:val="o"/>
      <w:lvlJc w:val="left"/>
      <w:pPr>
        <w:ind w:left="5542" w:hanging="360"/>
      </w:pPr>
      <w:rPr>
        <w:rFonts w:ascii="Courier New" w:hAnsi="Courier New" w:cs="Courier New" w:hint="default"/>
      </w:rPr>
    </w:lvl>
    <w:lvl w:ilvl="8" w:tplc="080C0005" w:tentative="1">
      <w:start w:val="1"/>
      <w:numFmt w:val="bullet"/>
      <w:lvlText w:val=""/>
      <w:lvlJc w:val="left"/>
      <w:pPr>
        <w:ind w:left="6262" w:hanging="360"/>
      </w:pPr>
      <w:rPr>
        <w:rFonts w:ascii="Wingdings" w:hAnsi="Wingdings" w:hint="default"/>
      </w:rPr>
    </w:lvl>
  </w:abstractNum>
  <w:abstractNum w:abstractNumId="41" w15:restartNumberingAfterBreak="0">
    <w:nsid w:val="7EE43C20"/>
    <w:multiLevelType w:val="hybridMultilevel"/>
    <w:tmpl w:val="C7E66BF0"/>
    <w:lvl w:ilvl="0" w:tplc="080C0005">
      <w:start w:val="1"/>
      <w:numFmt w:val="bullet"/>
      <w:lvlText w:val=""/>
      <w:lvlJc w:val="left"/>
      <w:pPr>
        <w:tabs>
          <w:tab w:val="num" w:pos="960"/>
        </w:tabs>
        <w:ind w:left="960" w:hanging="360"/>
      </w:pPr>
      <w:rPr>
        <w:rFonts w:ascii="Wingdings" w:hAnsi="Wingdings" w:hint="default"/>
      </w:rPr>
    </w:lvl>
    <w:lvl w:ilvl="1" w:tplc="040C0003" w:tentative="1">
      <w:start w:val="1"/>
      <w:numFmt w:val="bullet"/>
      <w:lvlText w:val="o"/>
      <w:lvlJc w:val="left"/>
      <w:pPr>
        <w:tabs>
          <w:tab w:val="num" w:pos="960"/>
        </w:tabs>
        <w:ind w:left="960" w:hanging="360"/>
      </w:pPr>
      <w:rPr>
        <w:rFonts w:ascii="Courier New" w:hAnsi="Courier New" w:cs="Courier New" w:hint="default"/>
      </w:rPr>
    </w:lvl>
    <w:lvl w:ilvl="2" w:tplc="040C0005" w:tentative="1">
      <w:start w:val="1"/>
      <w:numFmt w:val="bullet"/>
      <w:lvlText w:val=""/>
      <w:lvlJc w:val="left"/>
      <w:pPr>
        <w:tabs>
          <w:tab w:val="num" w:pos="1680"/>
        </w:tabs>
        <w:ind w:left="1680" w:hanging="360"/>
      </w:pPr>
      <w:rPr>
        <w:rFonts w:ascii="Wingdings" w:hAnsi="Wingdings" w:hint="default"/>
      </w:rPr>
    </w:lvl>
    <w:lvl w:ilvl="3" w:tplc="040C0001" w:tentative="1">
      <w:start w:val="1"/>
      <w:numFmt w:val="bullet"/>
      <w:lvlText w:val=""/>
      <w:lvlJc w:val="left"/>
      <w:pPr>
        <w:tabs>
          <w:tab w:val="num" w:pos="2400"/>
        </w:tabs>
        <w:ind w:left="2400" w:hanging="360"/>
      </w:pPr>
      <w:rPr>
        <w:rFonts w:ascii="Symbol" w:hAnsi="Symbol" w:hint="default"/>
      </w:rPr>
    </w:lvl>
    <w:lvl w:ilvl="4" w:tplc="040C0003" w:tentative="1">
      <w:start w:val="1"/>
      <w:numFmt w:val="bullet"/>
      <w:lvlText w:val="o"/>
      <w:lvlJc w:val="left"/>
      <w:pPr>
        <w:tabs>
          <w:tab w:val="num" w:pos="3120"/>
        </w:tabs>
        <w:ind w:left="3120" w:hanging="360"/>
      </w:pPr>
      <w:rPr>
        <w:rFonts w:ascii="Courier New" w:hAnsi="Courier New" w:cs="Courier New" w:hint="default"/>
      </w:rPr>
    </w:lvl>
    <w:lvl w:ilvl="5" w:tplc="040C0005" w:tentative="1">
      <w:start w:val="1"/>
      <w:numFmt w:val="bullet"/>
      <w:lvlText w:val=""/>
      <w:lvlJc w:val="left"/>
      <w:pPr>
        <w:tabs>
          <w:tab w:val="num" w:pos="3840"/>
        </w:tabs>
        <w:ind w:left="3840" w:hanging="360"/>
      </w:pPr>
      <w:rPr>
        <w:rFonts w:ascii="Wingdings" w:hAnsi="Wingdings" w:hint="default"/>
      </w:rPr>
    </w:lvl>
    <w:lvl w:ilvl="6" w:tplc="040C0001" w:tentative="1">
      <w:start w:val="1"/>
      <w:numFmt w:val="bullet"/>
      <w:lvlText w:val=""/>
      <w:lvlJc w:val="left"/>
      <w:pPr>
        <w:tabs>
          <w:tab w:val="num" w:pos="4560"/>
        </w:tabs>
        <w:ind w:left="4560" w:hanging="360"/>
      </w:pPr>
      <w:rPr>
        <w:rFonts w:ascii="Symbol" w:hAnsi="Symbol" w:hint="default"/>
      </w:rPr>
    </w:lvl>
    <w:lvl w:ilvl="7" w:tplc="040C0003" w:tentative="1">
      <w:start w:val="1"/>
      <w:numFmt w:val="bullet"/>
      <w:lvlText w:val="o"/>
      <w:lvlJc w:val="left"/>
      <w:pPr>
        <w:tabs>
          <w:tab w:val="num" w:pos="5280"/>
        </w:tabs>
        <w:ind w:left="5280" w:hanging="360"/>
      </w:pPr>
      <w:rPr>
        <w:rFonts w:ascii="Courier New" w:hAnsi="Courier New" w:cs="Courier New" w:hint="default"/>
      </w:rPr>
    </w:lvl>
    <w:lvl w:ilvl="8" w:tplc="040C0005" w:tentative="1">
      <w:start w:val="1"/>
      <w:numFmt w:val="bullet"/>
      <w:lvlText w:val=""/>
      <w:lvlJc w:val="left"/>
      <w:pPr>
        <w:tabs>
          <w:tab w:val="num" w:pos="6000"/>
        </w:tabs>
        <w:ind w:left="6000" w:hanging="360"/>
      </w:pPr>
      <w:rPr>
        <w:rFonts w:ascii="Wingdings" w:hAnsi="Wingdings" w:hint="default"/>
      </w:rPr>
    </w:lvl>
  </w:abstractNum>
  <w:num w:numId="1">
    <w:abstractNumId w:val="27"/>
  </w:num>
  <w:num w:numId="2">
    <w:abstractNumId w:val="37"/>
  </w:num>
  <w:num w:numId="3">
    <w:abstractNumId w:val="36"/>
  </w:num>
  <w:num w:numId="4">
    <w:abstractNumId w:val="30"/>
  </w:num>
  <w:num w:numId="5">
    <w:abstractNumId w:val="34"/>
  </w:num>
  <w:num w:numId="6">
    <w:abstractNumId w:val="15"/>
  </w:num>
  <w:num w:numId="7">
    <w:abstractNumId w:val="18"/>
  </w:num>
  <w:num w:numId="8">
    <w:abstractNumId w:val="28"/>
  </w:num>
  <w:num w:numId="9">
    <w:abstractNumId w:val="32"/>
  </w:num>
  <w:num w:numId="10">
    <w:abstractNumId w:val="2"/>
  </w:num>
  <w:num w:numId="11">
    <w:abstractNumId w:val="21"/>
  </w:num>
  <w:num w:numId="12">
    <w:abstractNumId w:val="40"/>
  </w:num>
  <w:num w:numId="13">
    <w:abstractNumId w:val="6"/>
  </w:num>
  <w:num w:numId="14">
    <w:abstractNumId w:val="19"/>
  </w:num>
  <w:num w:numId="15">
    <w:abstractNumId w:val="14"/>
  </w:num>
  <w:num w:numId="16">
    <w:abstractNumId w:val="33"/>
  </w:num>
  <w:num w:numId="17">
    <w:abstractNumId w:val="11"/>
  </w:num>
  <w:num w:numId="18">
    <w:abstractNumId w:val="23"/>
  </w:num>
  <w:num w:numId="19">
    <w:abstractNumId w:val="10"/>
  </w:num>
  <w:num w:numId="20">
    <w:abstractNumId w:val="7"/>
  </w:num>
  <w:num w:numId="21">
    <w:abstractNumId w:val="41"/>
  </w:num>
  <w:num w:numId="22">
    <w:abstractNumId w:val="24"/>
  </w:num>
  <w:num w:numId="23">
    <w:abstractNumId w:val="1"/>
  </w:num>
  <w:num w:numId="24">
    <w:abstractNumId w:val="12"/>
  </w:num>
  <w:num w:numId="25">
    <w:abstractNumId w:val="0"/>
  </w:num>
  <w:num w:numId="26">
    <w:abstractNumId w:val="25"/>
  </w:num>
  <w:num w:numId="27">
    <w:abstractNumId w:val="9"/>
  </w:num>
  <w:num w:numId="28">
    <w:abstractNumId w:val="35"/>
  </w:num>
  <w:num w:numId="29">
    <w:abstractNumId w:val="4"/>
  </w:num>
  <w:num w:numId="30">
    <w:abstractNumId w:val="38"/>
  </w:num>
  <w:num w:numId="31">
    <w:abstractNumId w:val="8"/>
  </w:num>
  <w:num w:numId="32">
    <w:abstractNumId w:val="26"/>
  </w:num>
  <w:num w:numId="33">
    <w:abstractNumId w:val="20"/>
  </w:num>
  <w:num w:numId="34">
    <w:abstractNumId w:val="17"/>
  </w:num>
  <w:num w:numId="35">
    <w:abstractNumId w:val="3"/>
  </w:num>
  <w:num w:numId="36">
    <w:abstractNumId w:val="31"/>
  </w:num>
  <w:num w:numId="37">
    <w:abstractNumId w:val="5"/>
  </w:num>
  <w:num w:numId="38">
    <w:abstractNumId w:val="13"/>
  </w:num>
  <w:num w:numId="39">
    <w:abstractNumId w:val="39"/>
  </w:num>
  <w:num w:numId="40">
    <w:abstractNumId w:val="16"/>
  </w:num>
  <w:num w:numId="41">
    <w:abstractNumId w:val="22"/>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391"/>
    <w:rsid w:val="00031AFC"/>
    <w:rsid w:val="00043DE6"/>
    <w:rsid w:val="000527B5"/>
    <w:rsid w:val="00060763"/>
    <w:rsid w:val="00075CC6"/>
    <w:rsid w:val="000B32A8"/>
    <w:rsid w:val="000B3D73"/>
    <w:rsid w:val="000C30D8"/>
    <w:rsid w:val="000C569E"/>
    <w:rsid w:val="000D31E6"/>
    <w:rsid w:val="000D7801"/>
    <w:rsid w:val="000E6391"/>
    <w:rsid w:val="000F285F"/>
    <w:rsid w:val="001115B8"/>
    <w:rsid w:val="00137422"/>
    <w:rsid w:val="001507B2"/>
    <w:rsid w:val="001668BB"/>
    <w:rsid w:val="0017051A"/>
    <w:rsid w:val="001A1034"/>
    <w:rsid w:val="001A41D6"/>
    <w:rsid w:val="001C6921"/>
    <w:rsid w:val="001D3079"/>
    <w:rsid w:val="001F0DE7"/>
    <w:rsid w:val="00210C4D"/>
    <w:rsid w:val="0024474C"/>
    <w:rsid w:val="002A6154"/>
    <w:rsid w:val="002A62CE"/>
    <w:rsid w:val="002D1E1A"/>
    <w:rsid w:val="002D5FA1"/>
    <w:rsid w:val="002D7D68"/>
    <w:rsid w:val="003338F6"/>
    <w:rsid w:val="00365220"/>
    <w:rsid w:val="00385EA4"/>
    <w:rsid w:val="00393507"/>
    <w:rsid w:val="003B2928"/>
    <w:rsid w:val="003F547D"/>
    <w:rsid w:val="00436A61"/>
    <w:rsid w:val="004415A7"/>
    <w:rsid w:val="00444247"/>
    <w:rsid w:val="00444352"/>
    <w:rsid w:val="00473C9E"/>
    <w:rsid w:val="00480143"/>
    <w:rsid w:val="004A4310"/>
    <w:rsid w:val="004B70F7"/>
    <w:rsid w:val="004D2A2D"/>
    <w:rsid w:val="004E2D15"/>
    <w:rsid w:val="004F3A6B"/>
    <w:rsid w:val="00505283"/>
    <w:rsid w:val="005124C5"/>
    <w:rsid w:val="0052118D"/>
    <w:rsid w:val="00542F80"/>
    <w:rsid w:val="0058044E"/>
    <w:rsid w:val="005C42AC"/>
    <w:rsid w:val="005D6768"/>
    <w:rsid w:val="005E2AA7"/>
    <w:rsid w:val="0061709C"/>
    <w:rsid w:val="0062265A"/>
    <w:rsid w:val="00622F65"/>
    <w:rsid w:val="006421B3"/>
    <w:rsid w:val="00660C82"/>
    <w:rsid w:val="00676E17"/>
    <w:rsid w:val="00681ECD"/>
    <w:rsid w:val="006B2B50"/>
    <w:rsid w:val="006B4338"/>
    <w:rsid w:val="006C41D6"/>
    <w:rsid w:val="006E215E"/>
    <w:rsid w:val="006E3E16"/>
    <w:rsid w:val="006F280E"/>
    <w:rsid w:val="006F4A87"/>
    <w:rsid w:val="007025AF"/>
    <w:rsid w:val="00755F2F"/>
    <w:rsid w:val="00756916"/>
    <w:rsid w:val="00757762"/>
    <w:rsid w:val="0076754C"/>
    <w:rsid w:val="00773CFF"/>
    <w:rsid w:val="007C3459"/>
    <w:rsid w:val="007D479B"/>
    <w:rsid w:val="00847443"/>
    <w:rsid w:val="008C62C5"/>
    <w:rsid w:val="008E3EB6"/>
    <w:rsid w:val="00934CB3"/>
    <w:rsid w:val="009523B4"/>
    <w:rsid w:val="00980090"/>
    <w:rsid w:val="009A2131"/>
    <w:rsid w:val="009A569F"/>
    <w:rsid w:val="009B5058"/>
    <w:rsid w:val="009B54BE"/>
    <w:rsid w:val="009C5561"/>
    <w:rsid w:val="00A13D5A"/>
    <w:rsid w:val="00A2082E"/>
    <w:rsid w:val="00A2266A"/>
    <w:rsid w:val="00A262D6"/>
    <w:rsid w:val="00A4320D"/>
    <w:rsid w:val="00AB2B43"/>
    <w:rsid w:val="00AC453C"/>
    <w:rsid w:val="00AE081B"/>
    <w:rsid w:val="00B213AB"/>
    <w:rsid w:val="00BA7C87"/>
    <w:rsid w:val="00BF0878"/>
    <w:rsid w:val="00C95AE6"/>
    <w:rsid w:val="00CC37E4"/>
    <w:rsid w:val="00CD04F7"/>
    <w:rsid w:val="00CD13BC"/>
    <w:rsid w:val="00D04879"/>
    <w:rsid w:val="00D37076"/>
    <w:rsid w:val="00D577C4"/>
    <w:rsid w:val="00D67524"/>
    <w:rsid w:val="00DA3186"/>
    <w:rsid w:val="00DB4D73"/>
    <w:rsid w:val="00DF58B9"/>
    <w:rsid w:val="00E02B5D"/>
    <w:rsid w:val="00E074B9"/>
    <w:rsid w:val="00E241E3"/>
    <w:rsid w:val="00E82B57"/>
    <w:rsid w:val="00E94090"/>
    <w:rsid w:val="00EF2FBD"/>
    <w:rsid w:val="00F06316"/>
    <w:rsid w:val="00F568F1"/>
    <w:rsid w:val="00F87720"/>
    <w:rsid w:val="00FB67F3"/>
    <w:rsid w:val="00FE756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B11D62"/>
  <w15:docId w15:val="{9F4D9940-1787-4168-8FD3-2EBF34FFE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391"/>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124C5"/>
    <w:pPr>
      <w:ind w:left="720"/>
      <w:contextualSpacing/>
    </w:pPr>
  </w:style>
  <w:style w:type="paragraph" w:styleId="En-tte">
    <w:name w:val="header"/>
    <w:basedOn w:val="Normal"/>
    <w:link w:val="En-tteCar"/>
    <w:uiPriority w:val="99"/>
    <w:unhideWhenUsed/>
    <w:rsid w:val="0017051A"/>
    <w:pPr>
      <w:tabs>
        <w:tab w:val="center" w:pos="4536"/>
        <w:tab w:val="right" w:pos="9072"/>
      </w:tabs>
      <w:spacing w:after="0" w:line="240" w:lineRule="auto"/>
    </w:pPr>
  </w:style>
  <w:style w:type="character" w:customStyle="1" w:styleId="En-tteCar">
    <w:name w:val="En-tête Car"/>
    <w:basedOn w:val="Policepardfaut"/>
    <w:link w:val="En-tte"/>
    <w:uiPriority w:val="99"/>
    <w:rsid w:val="0017051A"/>
    <w:rPr>
      <w:rFonts w:ascii="Calibri" w:eastAsia="Calibri" w:hAnsi="Calibri" w:cs="Times New Roman"/>
    </w:rPr>
  </w:style>
  <w:style w:type="paragraph" w:styleId="Pieddepage">
    <w:name w:val="footer"/>
    <w:basedOn w:val="Normal"/>
    <w:link w:val="PieddepageCar"/>
    <w:uiPriority w:val="99"/>
    <w:unhideWhenUsed/>
    <w:rsid w:val="0017051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7051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743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D6F54-3865-4081-BCA4-814A26284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1869</Words>
  <Characters>10284</Characters>
  <Application>Microsoft Office Word</Application>
  <DocSecurity>4</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Christine</dc:creator>
  <cp:lastModifiedBy>SCHELFAUT Peter</cp:lastModifiedBy>
  <cp:revision>2</cp:revision>
  <dcterms:created xsi:type="dcterms:W3CDTF">2023-08-09T08:15:00Z</dcterms:created>
  <dcterms:modified xsi:type="dcterms:W3CDTF">2023-08-09T08:15:00Z</dcterms:modified>
</cp:coreProperties>
</file>